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87596" w:rsidR="00FF08FD" w:rsidP="00FF08FD" w:rsidRDefault="00FF08FD" w14:paraId="383719F6" w14:textId="467D63F6">
      <w:pPr>
        <w:pStyle w:val="Header"/>
        <w:jc w:val="right"/>
        <w:rPr>
          <w:sz w:val="18"/>
          <w:szCs w:val="20"/>
        </w:rPr>
      </w:pPr>
      <w:r w:rsidRPr="00587596">
        <w:rPr>
          <w:b/>
          <w:bCs/>
          <w:noProof/>
          <w:sz w:val="18"/>
          <w:szCs w:val="20"/>
        </w:rPr>
        <w:drawing>
          <wp:anchor distT="0" distB="0" distL="114300" distR="114300" simplePos="0" relativeHeight="251659264" behindDoc="0" locked="0" layoutInCell="1" allowOverlap="1" wp14:anchorId="566A4EE3" wp14:editId="47614DEE">
            <wp:simplePos x="0" y="0"/>
            <wp:positionH relativeFrom="margin">
              <wp:align>left</wp:align>
            </wp:positionH>
            <wp:positionV relativeFrom="paragraph">
              <wp:posOffset>-1270</wp:posOffset>
            </wp:positionV>
            <wp:extent cx="1466850" cy="404495"/>
            <wp:effectExtent l="0" t="0" r="0" b="0"/>
            <wp:wrapSquare wrapText="bothSides"/>
            <wp:docPr id="876031462" name="図 7" descr="図形, 四角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5946" name="図 7" descr="図形, 四角形&#10;&#10;自動的に生成された説明"/>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540440" cy="425228"/>
                    </a:xfrm>
                    <a:prstGeom prst="rect">
                      <a:avLst/>
                    </a:prstGeom>
                  </pic:spPr>
                </pic:pic>
              </a:graphicData>
            </a:graphic>
            <wp14:sizeRelH relativeFrom="margin">
              <wp14:pctWidth>0</wp14:pctWidth>
            </wp14:sizeRelH>
            <wp14:sizeRelV relativeFrom="margin">
              <wp14:pctHeight>0</wp14:pctHeight>
            </wp14:sizeRelV>
          </wp:anchor>
        </w:drawing>
      </w:r>
      <w:r w:rsidRPr="00587596">
        <w:rPr>
          <w:b/>
          <w:bCs/>
          <w:sz w:val="18"/>
          <w:szCs w:val="20"/>
        </w:rPr>
        <w:t>Bandai Namco Amusement America Inc.</w:t>
      </w:r>
      <w:r w:rsidRPr="00587596">
        <w:rPr>
          <w:sz w:val="18"/>
          <w:szCs w:val="20"/>
        </w:rPr>
        <w:br/>
      </w:r>
      <w:r w:rsidRPr="00587596">
        <w:rPr>
          <w:sz w:val="18"/>
          <w:szCs w:val="20"/>
        </w:rPr>
        <w:t>1550 Glenlake Avenue, Itasca, IL 60143</w:t>
      </w:r>
      <w:r w:rsidRPr="00587596">
        <w:rPr>
          <w:sz w:val="18"/>
          <w:szCs w:val="20"/>
        </w:rPr>
        <w:br/>
      </w:r>
      <w:r w:rsidRPr="00587596">
        <w:rPr>
          <w:sz w:val="18"/>
          <w:szCs w:val="20"/>
        </w:rPr>
        <w:t>https://</w:t>
      </w:r>
      <w:r w:rsidR="00AC18BA">
        <w:rPr>
          <w:sz w:val="18"/>
          <w:szCs w:val="20"/>
        </w:rPr>
        <w:t>shop.</w:t>
      </w:r>
      <w:r w:rsidRPr="00587596">
        <w:rPr>
          <w:sz w:val="18"/>
          <w:szCs w:val="20"/>
        </w:rPr>
        <w:t>bandainamco-am.com</w:t>
      </w:r>
    </w:p>
    <w:p w:rsidRPr="00587596" w:rsidR="00FF08FD" w:rsidP="00FF08FD" w:rsidRDefault="00FF08FD" w14:paraId="34EBD580" w14:textId="77777777">
      <w:pPr>
        <w:pStyle w:val="Header"/>
        <w:jc w:val="right"/>
        <w:rPr>
          <w:sz w:val="18"/>
          <w:szCs w:val="20"/>
        </w:rPr>
      </w:pPr>
      <w:r>
        <w:rPr>
          <w:b/>
          <w:bCs/>
          <w:sz w:val="18"/>
          <w:szCs w:val="20"/>
        </w:rPr>
        <w:br/>
      </w:r>
      <w:r w:rsidRPr="00C41802">
        <w:rPr>
          <w:b/>
          <w:bCs/>
          <w:sz w:val="18"/>
          <w:szCs w:val="20"/>
        </w:rPr>
        <w:t>Bandai Namco Toys &amp; Collectibles America Inc.</w:t>
      </w:r>
      <w:r w:rsidRPr="00587596">
        <w:rPr>
          <w:sz w:val="18"/>
          <w:szCs w:val="20"/>
        </w:rPr>
        <w:br/>
      </w:r>
      <w:r w:rsidRPr="00C41802">
        <w:rPr>
          <w:sz w:val="18"/>
          <w:szCs w:val="20"/>
        </w:rPr>
        <w:t>23 Odyssey, Irvine CA 92618</w:t>
      </w:r>
      <w:r w:rsidRPr="00587596">
        <w:rPr>
          <w:sz w:val="18"/>
          <w:szCs w:val="20"/>
        </w:rPr>
        <w:br/>
      </w:r>
      <w:r w:rsidRPr="00C41802">
        <w:rPr>
          <w:sz w:val="18"/>
          <w:szCs w:val="20"/>
        </w:rPr>
        <w:t>https://www.bandai.com/</w:t>
      </w:r>
    </w:p>
    <w:p w:rsidRPr="00DB3468" w:rsidR="00093781" w:rsidP="700ADE11" w:rsidRDefault="00093781" w14:paraId="76CF7AF3" w14:textId="67286386">
      <w:pPr>
        <w:snapToGrid w:val="0"/>
        <w:spacing w:line="216" w:lineRule="auto"/>
        <w:rPr>
          <w:rFonts w:cs="SourceHanSansJP-Bold" w:asciiTheme="majorHAnsi" w:hAnsiTheme="majorHAnsi"/>
          <w:kern w:val="0"/>
          <w:sz w:val="22"/>
        </w:rPr>
      </w:pPr>
    </w:p>
    <w:p w:rsidR="68C1A3E0" w:rsidP="11004FA5" w:rsidRDefault="68C1A3E0" w14:paraId="508AC74C" w14:textId="7F722837">
      <w:pPr>
        <w:jc w:val="center"/>
        <w:rPr>
          <w:rFonts w:ascii="Source Sans Pro SemiBold" w:hAnsi="Source Sans Pro SemiBold" w:eastAsia="源ノ角ゴシック JP Medium"/>
          <w:b/>
          <w:bCs/>
          <w:sz w:val="36"/>
          <w:szCs w:val="36"/>
        </w:rPr>
      </w:pPr>
      <w:r w:rsidRPr="11004FA5">
        <w:rPr>
          <w:rFonts w:ascii="Source Sans Pro SemiBold" w:hAnsi="Source Sans Pro SemiBold" w:eastAsia="源ノ角ゴシック JP Medium"/>
          <w:b/>
          <w:bCs/>
          <w:sz w:val="36"/>
          <w:szCs w:val="36"/>
        </w:rPr>
        <w:t>THE GUNDAM BASE CHICAGO GRAND OPENING DATE ANNOUNCED</w:t>
      </w:r>
    </w:p>
    <w:p w:rsidR="68C1A3E0" w:rsidP="11004FA5" w:rsidRDefault="68C1A3E0" w14:paraId="20341FD0" w14:textId="135052D7">
      <w:pPr>
        <w:jc w:val="center"/>
        <w:rPr>
          <w:rFonts w:ascii="Source Sans Pro SemiBold" w:hAnsi="Source Sans Pro SemiBold" w:eastAsia="源ノ角ゴシック JP Medium"/>
          <w:b/>
          <w:bCs/>
          <w:sz w:val="28"/>
          <w:szCs w:val="28"/>
        </w:rPr>
      </w:pPr>
      <w:r w:rsidRPr="00B936D7">
        <w:rPr>
          <w:rFonts w:ascii="Source Sans Pro SemiBold" w:hAnsi="Source Sans Pro SemiBold" w:eastAsia="源ノ角ゴシック JP Medium"/>
          <w:b/>
          <w:bCs/>
          <w:sz w:val="28"/>
          <w:szCs w:val="28"/>
        </w:rPr>
        <w:t xml:space="preserve">First U.S. GUNDAM BASE Store to Open December </w:t>
      </w:r>
      <w:r w:rsidRPr="00B936D7" w:rsidR="1D73EE33">
        <w:rPr>
          <w:rFonts w:ascii="Source Sans Pro SemiBold" w:hAnsi="Source Sans Pro SemiBold" w:eastAsia="源ノ角ゴシック JP Medium"/>
          <w:b/>
          <w:bCs/>
          <w:sz w:val="28"/>
          <w:szCs w:val="28"/>
        </w:rPr>
        <w:t>12</w:t>
      </w:r>
      <w:r w:rsidRPr="00B936D7">
        <w:rPr>
          <w:rFonts w:ascii="Source Sans Pro SemiBold" w:hAnsi="Source Sans Pro SemiBold" w:eastAsia="源ノ角ゴシック JP Medium"/>
          <w:b/>
          <w:bCs/>
          <w:sz w:val="28"/>
          <w:szCs w:val="28"/>
        </w:rPr>
        <w:t>, 2025 at Fashion Outlets of Chicago</w:t>
      </w:r>
      <w:r w:rsidRPr="00B936D7" w:rsidR="312A2307">
        <w:rPr>
          <w:rFonts w:ascii="Source Sans Pro SemiBold" w:hAnsi="Source Sans Pro SemiBold" w:eastAsia="源ノ角ゴシック JP Medium"/>
          <w:b/>
          <w:bCs/>
          <w:sz w:val="28"/>
          <w:szCs w:val="28"/>
        </w:rPr>
        <w:t>, Accompanied by</w:t>
      </w:r>
      <w:r w:rsidRPr="00B936D7" w:rsidR="576EDD66">
        <w:rPr>
          <w:rFonts w:ascii="Source Sans Pro SemiBold" w:hAnsi="Source Sans Pro SemiBold" w:eastAsia="源ノ角ゴシック JP Medium"/>
          <w:b/>
          <w:bCs/>
          <w:sz w:val="28"/>
          <w:szCs w:val="28"/>
        </w:rPr>
        <w:t xml:space="preserve"> </w:t>
      </w:r>
      <w:r w:rsidRPr="00B936D7" w:rsidR="1980791A">
        <w:rPr>
          <w:rFonts w:ascii="Source Sans Pro SemiBold" w:hAnsi="Source Sans Pro SemiBold" w:eastAsia="源ノ角ゴシック JP Medium"/>
          <w:b/>
          <w:bCs/>
          <w:sz w:val="28"/>
          <w:szCs w:val="28"/>
        </w:rPr>
        <w:t>GUNDAM World Tour Pop-Up</w:t>
      </w:r>
    </w:p>
    <w:p w:rsidR="256699C2" w:rsidP="256699C2" w:rsidRDefault="256699C2" w14:paraId="0DBA8E1F" w14:textId="028D80CE">
      <w:pPr>
        <w:rPr>
          <w:rFonts w:cs="SourceHanSansJP-Bold" w:eastAsiaTheme="majorEastAsia"/>
          <w:sz w:val="22"/>
        </w:rPr>
      </w:pPr>
    </w:p>
    <w:p w:rsidR="18B565E8" w:rsidP="3874C3C0" w:rsidRDefault="18B565E8" w14:paraId="33CA63B1" w14:textId="72FE7F98">
      <w:pPr>
        <w:spacing w:line="259" w:lineRule="auto"/>
        <w:rPr>
          <w:sz w:val="24"/>
          <w:szCs w:val="24"/>
        </w:rPr>
      </w:pPr>
      <w:r w:rsidRPr="71DA4AA9">
        <w:rPr>
          <w:sz w:val="24"/>
          <w:szCs w:val="24"/>
        </w:rPr>
        <w:t xml:space="preserve">FOR IMMEDIATE RELEASE </w:t>
      </w:r>
    </w:p>
    <w:p w:rsidR="256699C2" w:rsidP="3874C3C0" w:rsidRDefault="00B936D7" w14:paraId="44AA9168" w14:textId="354A5A26">
      <w:pPr>
        <w:rPr>
          <w:sz w:val="24"/>
          <w:szCs w:val="24"/>
        </w:rPr>
      </w:pPr>
      <w:r>
        <w:rPr>
          <w:sz w:val="24"/>
          <w:szCs w:val="24"/>
        </w:rPr>
        <w:t>2 DECEMBER 2025</w:t>
      </w:r>
    </w:p>
    <w:p w:rsidR="00B936D7" w:rsidP="3874C3C0" w:rsidRDefault="00B936D7" w14:paraId="05CD5059" w14:textId="77777777">
      <w:pPr>
        <w:rPr>
          <w:sz w:val="24"/>
          <w:szCs w:val="24"/>
        </w:rPr>
      </w:pPr>
    </w:p>
    <w:p w:rsidRPr="00D877CC" w:rsidR="00FF2472" w:rsidP="71DA4AA9" w:rsidRDefault="294E4A38" w14:paraId="780C330D" w14:textId="759EA14F">
      <w:pPr>
        <w:spacing w:line="259" w:lineRule="auto"/>
        <w:rPr>
          <w:rFonts w:ascii="Source Sans Pro Light" w:hAnsi="Source Sans Pro Light" w:eastAsia="Source Sans Pro Light" w:cs="Source Sans Pro Light"/>
          <w:sz w:val="24"/>
          <w:szCs w:val="24"/>
        </w:rPr>
      </w:pPr>
      <w:r w:rsidRPr="11004FA5">
        <w:rPr>
          <w:rFonts w:ascii="Source Sans Pro Light" w:hAnsi="Source Sans Pro Light" w:eastAsia="Source Sans Pro Light" w:cs="Source Sans Pro Light"/>
          <w:sz w:val="24"/>
          <w:szCs w:val="24"/>
        </w:rPr>
        <w:t xml:space="preserve">UNITED STATES - </w:t>
      </w:r>
      <w:r w:rsidRPr="11004FA5" w:rsidR="5199675F">
        <w:rPr>
          <w:rFonts w:ascii="Source Sans Pro Light" w:hAnsi="Source Sans Pro Light" w:eastAsia="Source Sans Pro Light" w:cs="Source Sans Pro Light"/>
          <w:sz w:val="24"/>
          <w:szCs w:val="24"/>
        </w:rPr>
        <w:t xml:space="preserve">Bandai Namco Amusement America Inc. (“BNAA”) and Bandai Namco Toys &amp; Collectibles America Inc. (“BNTCA”) are thrilled to announce the grand opening of THE GUNDAM BASE CHICAGO, the first official GUNDAM BASE location in the United States. The store will open its doors on </w:t>
      </w:r>
      <w:r w:rsidRPr="00B936D7" w:rsidR="5199675F">
        <w:rPr>
          <w:rFonts w:ascii="Source Sans Pro Light" w:hAnsi="Source Sans Pro Light" w:eastAsia="Source Sans Pro Light" w:cs="Source Sans Pro Light"/>
          <w:b/>
          <w:bCs/>
          <w:sz w:val="24"/>
          <w:szCs w:val="24"/>
        </w:rPr>
        <w:t>Friday, December 1</w:t>
      </w:r>
      <w:r w:rsidRPr="00B936D7" w:rsidR="5568B80C">
        <w:rPr>
          <w:rFonts w:ascii="Source Sans Pro Light" w:hAnsi="Source Sans Pro Light" w:eastAsia="Source Sans Pro Light" w:cs="Source Sans Pro Light"/>
          <w:b/>
          <w:bCs/>
          <w:sz w:val="24"/>
          <w:szCs w:val="24"/>
        </w:rPr>
        <w:t>2</w:t>
      </w:r>
      <w:r w:rsidRPr="00B936D7" w:rsidR="5199675F">
        <w:rPr>
          <w:rFonts w:ascii="Source Sans Pro Light" w:hAnsi="Source Sans Pro Light" w:eastAsia="Source Sans Pro Light" w:cs="Source Sans Pro Light"/>
          <w:b/>
          <w:bCs/>
          <w:sz w:val="24"/>
          <w:szCs w:val="24"/>
        </w:rPr>
        <w:t>, 2025,</w:t>
      </w:r>
      <w:r w:rsidRPr="11004FA5" w:rsidR="5199675F">
        <w:rPr>
          <w:rFonts w:ascii="Source Sans Pro Light" w:hAnsi="Source Sans Pro Light" w:eastAsia="Source Sans Pro Light" w:cs="Source Sans Pro Light"/>
          <w:sz w:val="24"/>
          <w:szCs w:val="24"/>
        </w:rPr>
        <w:t xml:space="preserve"> at the Fashion Outlets of Chicago in Rosemont, Illinois.</w:t>
      </w:r>
    </w:p>
    <w:p w:rsidRPr="00D877CC" w:rsidR="00FF2472" w:rsidP="71DA4AA9" w:rsidRDefault="00FF2472" w14:paraId="7C7A103D" w14:textId="55973A46">
      <w:pPr>
        <w:spacing w:line="259" w:lineRule="auto"/>
        <w:rPr>
          <w:rFonts w:ascii="Source Sans Pro Light" w:hAnsi="Source Sans Pro Light" w:eastAsia="Source Sans Pro Light" w:cs="Source Sans Pro Light"/>
          <w:sz w:val="24"/>
          <w:szCs w:val="24"/>
        </w:rPr>
      </w:pPr>
    </w:p>
    <w:p w:rsidRPr="00D877CC" w:rsidR="00FF2472" w:rsidP="71DA4AA9" w:rsidRDefault="5199675F" w14:paraId="0A131FBF" w14:textId="542DD041">
      <w:pPr>
        <w:spacing w:line="259" w:lineRule="auto"/>
        <w:rPr>
          <w:rFonts w:ascii="Source Sans Pro Light" w:hAnsi="Source Sans Pro Light" w:eastAsia="Source Sans Pro Light" w:cs="Source Sans Pro Light"/>
          <w:sz w:val="24"/>
          <w:szCs w:val="24"/>
        </w:rPr>
      </w:pPr>
      <w:r w:rsidRPr="71DA4AA9">
        <w:rPr>
          <w:rFonts w:ascii="Source Sans Pro Light" w:hAnsi="Source Sans Pro Light" w:eastAsia="Source Sans Pro Light" w:cs="Source Sans Pro Light"/>
          <w:sz w:val="24"/>
          <w:szCs w:val="24"/>
        </w:rPr>
        <w:t>Bringing the world of GUNPLA (GUNDAM plastic models) to life, THE GUNDAM BASE CHICAGO offers an immersive retail and hands-on experience designed for both first-time builders and devoted fans alike.</w:t>
      </w:r>
    </w:p>
    <w:p w:rsidRPr="00D877CC" w:rsidR="00FF2472" w:rsidP="71DA4AA9" w:rsidRDefault="00FF2472" w14:paraId="0F502206" w14:textId="730AB051">
      <w:pPr>
        <w:spacing w:line="259" w:lineRule="auto"/>
        <w:rPr>
          <w:rFonts w:ascii="Source Sans Pro Light" w:hAnsi="Source Sans Pro Light" w:eastAsia="Source Sans Pro Light" w:cs="Source Sans Pro Light"/>
          <w:sz w:val="24"/>
          <w:szCs w:val="24"/>
          <w:highlight w:val="yellow"/>
        </w:rPr>
      </w:pPr>
    </w:p>
    <w:p w:rsidRPr="00D877CC" w:rsidR="00FF2472" w:rsidP="11004FA5" w:rsidRDefault="5199675F" w14:paraId="459DC7CE" w14:textId="19D2F851">
      <w:pPr>
        <w:spacing w:line="259" w:lineRule="auto"/>
        <w:rPr>
          <w:rFonts w:ascii="Source Sans Pro Light" w:hAnsi="Source Sans Pro Light" w:eastAsia="Source Sans Pro Light" w:cs="Source Sans Pro Light"/>
          <w:b/>
          <w:bCs/>
          <w:sz w:val="24"/>
          <w:szCs w:val="24"/>
        </w:rPr>
      </w:pPr>
      <w:r w:rsidRPr="11004FA5">
        <w:rPr>
          <w:rFonts w:ascii="Source Sans Pro Light" w:hAnsi="Source Sans Pro Light" w:eastAsia="Source Sans Pro Light" w:cs="Source Sans Pro Light"/>
          <w:b/>
          <w:bCs/>
          <w:sz w:val="24"/>
          <w:szCs w:val="24"/>
        </w:rPr>
        <w:t>What Shoppers Can Expect</w:t>
      </w:r>
    </w:p>
    <w:p w:rsidRPr="00D877CC" w:rsidR="00FF2472" w:rsidP="11004FA5" w:rsidRDefault="5199675F" w14:paraId="60C21C4A" w14:textId="36F81913">
      <w:pPr>
        <w:spacing w:line="259" w:lineRule="auto"/>
        <w:rPr>
          <w:rFonts w:ascii="Source Sans Pro Light" w:hAnsi="Source Sans Pro Light" w:eastAsia="Source Sans Pro Light" w:cs="Source Sans Pro Light"/>
          <w:sz w:val="24"/>
          <w:szCs w:val="24"/>
        </w:rPr>
      </w:pPr>
      <w:r w:rsidRPr="11004FA5">
        <w:rPr>
          <w:rFonts w:ascii="Source Sans Pro Light" w:hAnsi="Source Sans Pro Light" w:eastAsia="Source Sans Pro Light" w:cs="Source Sans Pro Light"/>
          <w:sz w:val="24"/>
          <w:szCs w:val="24"/>
        </w:rPr>
        <w:t xml:space="preserve">Visitors can enjoy an engaging experience centered on the core GUNDAM BASE themes: </w:t>
      </w:r>
      <w:r w:rsidRPr="11004FA5">
        <w:rPr>
          <w:rFonts w:ascii="Source Sans Pro Light" w:hAnsi="Source Sans Pro Light" w:eastAsia="Source Sans Pro Light" w:cs="Source Sans Pro Light"/>
          <w:b/>
          <w:bCs/>
          <w:sz w:val="24"/>
          <w:szCs w:val="24"/>
        </w:rPr>
        <w:t>watch, buy, build, and learn.</w:t>
      </w:r>
      <w:r w:rsidRPr="11004FA5">
        <w:rPr>
          <w:rFonts w:ascii="Source Sans Pro Light" w:hAnsi="Source Sans Pro Light" w:eastAsia="Source Sans Pro Light" w:cs="Source Sans Pro Light"/>
          <w:sz w:val="24"/>
          <w:szCs w:val="24"/>
        </w:rPr>
        <w:t xml:space="preserve"> The 3,000-square-foot destination will feature:</w:t>
      </w:r>
    </w:p>
    <w:p w:rsidRPr="00D877CC" w:rsidR="00FF2472" w:rsidP="11004FA5" w:rsidRDefault="00FF2472" w14:paraId="1E65A7E5" w14:textId="6C77EB06">
      <w:pPr>
        <w:spacing w:line="259" w:lineRule="auto"/>
        <w:rPr>
          <w:rFonts w:ascii="Source Sans Pro Light" w:hAnsi="Source Sans Pro Light" w:eastAsia="Source Sans Pro Light" w:cs="Source Sans Pro Light"/>
          <w:b/>
          <w:bCs/>
          <w:sz w:val="24"/>
          <w:szCs w:val="24"/>
        </w:rPr>
      </w:pPr>
    </w:p>
    <w:p w:rsidRPr="00D877CC" w:rsidR="00FF2472" w:rsidP="11004FA5" w:rsidRDefault="5199675F" w14:paraId="54A036BB" w14:textId="04E92EB2">
      <w:pPr>
        <w:pStyle w:val="ListParagraph"/>
        <w:numPr>
          <w:ilvl w:val="0"/>
          <w:numId w:val="2"/>
        </w:numPr>
        <w:spacing w:line="259" w:lineRule="auto"/>
        <w:rPr>
          <w:rFonts w:ascii="Source Sans Pro Light" w:hAnsi="Source Sans Pro Light" w:eastAsia="Source Sans Pro Light" w:cs="Source Sans Pro Light"/>
          <w:sz w:val="24"/>
          <w:szCs w:val="24"/>
        </w:rPr>
      </w:pPr>
      <w:r w:rsidRPr="11004FA5">
        <w:rPr>
          <w:rFonts w:ascii="Source Sans Pro Light" w:hAnsi="Source Sans Pro Light" w:eastAsia="Source Sans Pro Light" w:cs="Source Sans Pro Light"/>
          <w:b/>
          <w:bCs/>
          <w:sz w:val="24"/>
          <w:szCs w:val="24"/>
        </w:rPr>
        <w:t>Exclusive GUNPLA Kits and Merchandise</w:t>
      </w:r>
      <w:r w:rsidRPr="11004FA5">
        <w:rPr>
          <w:rFonts w:ascii="Source Sans Pro Light" w:hAnsi="Source Sans Pro Light" w:eastAsia="Source Sans Pro Light" w:cs="Source Sans Pro Light"/>
          <w:sz w:val="24"/>
          <w:szCs w:val="24"/>
        </w:rPr>
        <w:t xml:space="preserve"> — Discover model kits and collectibles available only at THE GUNDAM BASE locations worldwide</w:t>
      </w:r>
      <w:r w:rsidRPr="11004FA5" w:rsidR="0FDF58B7">
        <w:rPr>
          <w:rFonts w:ascii="Source Sans Pro Light" w:hAnsi="Source Sans Pro Light" w:eastAsia="Source Sans Pro Light" w:cs="Source Sans Pro Light"/>
          <w:sz w:val="24"/>
          <w:szCs w:val="24"/>
        </w:rPr>
        <w:t>.</w:t>
      </w:r>
    </w:p>
    <w:p w:rsidRPr="00D877CC" w:rsidR="00FF2472" w:rsidP="11004FA5" w:rsidRDefault="5199675F" w14:paraId="787AB3DB" w14:textId="750B624F">
      <w:pPr>
        <w:pStyle w:val="ListParagraph"/>
        <w:numPr>
          <w:ilvl w:val="0"/>
          <w:numId w:val="2"/>
        </w:numPr>
        <w:spacing w:line="259" w:lineRule="auto"/>
        <w:rPr>
          <w:rFonts w:ascii="Source Sans Pro Light" w:hAnsi="Source Sans Pro Light" w:eastAsia="Source Sans Pro Light" w:cs="Source Sans Pro Light"/>
          <w:sz w:val="24"/>
          <w:szCs w:val="24"/>
        </w:rPr>
      </w:pPr>
      <w:r w:rsidRPr="11004FA5">
        <w:rPr>
          <w:rFonts w:ascii="Source Sans Pro Light" w:hAnsi="Source Sans Pro Light" w:eastAsia="Source Sans Pro Light" w:cs="Source Sans Pro Light"/>
          <w:b/>
          <w:bCs/>
          <w:sz w:val="24"/>
          <w:szCs w:val="24"/>
        </w:rPr>
        <w:t>GUNDAM CARD GAME</w:t>
      </w:r>
      <w:r w:rsidRPr="11004FA5">
        <w:rPr>
          <w:rFonts w:ascii="Source Sans Pro Light" w:hAnsi="Source Sans Pro Light" w:eastAsia="Source Sans Pro Light" w:cs="Source Sans Pro Light"/>
          <w:sz w:val="24"/>
          <w:szCs w:val="24"/>
        </w:rPr>
        <w:t xml:space="preserve"> — The popular trading card game will be available for purchase.</w:t>
      </w:r>
    </w:p>
    <w:p w:rsidRPr="00D877CC" w:rsidR="00FF2472" w:rsidP="11004FA5" w:rsidRDefault="5199675F" w14:paraId="4912499E" w14:textId="31699586">
      <w:pPr>
        <w:pStyle w:val="ListParagraph"/>
        <w:numPr>
          <w:ilvl w:val="0"/>
          <w:numId w:val="2"/>
        </w:numPr>
        <w:spacing w:line="259" w:lineRule="auto"/>
        <w:rPr>
          <w:rFonts w:ascii="Source Sans Pro Light" w:hAnsi="Source Sans Pro Light" w:eastAsia="Source Sans Pro Light" w:cs="Source Sans Pro Light"/>
          <w:sz w:val="24"/>
          <w:szCs w:val="24"/>
        </w:rPr>
      </w:pPr>
      <w:r w:rsidRPr="11004FA5">
        <w:rPr>
          <w:rFonts w:ascii="Source Sans Pro Light" w:hAnsi="Source Sans Pro Light" w:eastAsia="Source Sans Pro Light" w:cs="Source Sans Pro Light"/>
          <w:b/>
          <w:bCs/>
          <w:sz w:val="24"/>
          <w:szCs w:val="24"/>
        </w:rPr>
        <w:t>Play Area</w:t>
      </w:r>
      <w:r w:rsidRPr="11004FA5">
        <w:rPr>
          <w:rFonts w:ascii="Source Sans Pro Light" w:hAnsi="Source Sans Pro Light" w:eastAsia="Source Sans Pro Light" w:cs="Source Sans Pro Light"/>
          <w:sz w:val="24"/>
          <w:szCs w:val="24"/>
        </w:rPr>
        <w:t xml:space="preserve"> — A dedicated zone where players can gather to collect and compete in in-store events.</w:t>
      </w:r>
    </w:p>
    <w:p w:rsidRPr="00D877CC" w:rsidR="00FF2472" w:rsidP="11004FA5" w:rsidRDefault="5199675F" w14:paraId="0A732DDB" w14:textId="533B6071">
      <w:pPr>
        <w:pStyle w:val="ListParagraph"/>
        <w:numPr>
          <w:ilvl w:val="0"/>
          <w:numId w:val="2"/>
        </w:numPr>
        <w:spacing w:line="259" w:lineRule="auto"/>
        <w:rPr>
          <w:rFonts w:ascii="Source Sans Pro Light" w:hAnsi="Source Sans Pro Light" w:eastAsia="Source Sans Pro Light" w:cs="Source Sans Pro Light"/>
          <w:sz w:val="24"/>
          <w:szCs w:val="24"/>
        </w:rPr>
      </w:pPr>
      <w:r w:rsidRPr="11004FA5">
        <w:rPr>
          <w:rFonts w:ascii="Source Sans Pro Light" w:hAnsi="Source Sans Pro Light" w:eastAsia="Source Sans Pro Light" w:cs="Source Sans Pro Light"/>
          <w:b/>
          <w:bCs/>
          <w:sz w:val="24"/>
          <w:szCs w:val="24"/>
        </w:rPr>
        <w:t>Exhibit Displays</w:t>
      </w:r>
      <w:r w:rsidRPr="11004FA5">
        <w:rPr>
          <w:rFonts w:ascii="Source Sans Pro Light" w:hAnsi="Source Sans Pro Light" w:eastAsia="Source Sans Pro Light" w:cs="Source Sans Pro Light"/>
          <w:sz w:val="24"/>
          <w:szCs w:val="24"/>
        </w:rPr>
        <w:t xml:space="preserve"> — Showcases of iconic GUNDAM models and dioramas highlighting artistry and creativity.</w:t>
      </w:r>
    </w:p>
    <w:p w:rsidRPr="00D877CC" w:rsidR="00FF2472" w:rsidP="11004FA5" w:rsidRDefault="5199675F" w14:paraId="4CAE9264" w14:textId="03A52268">
      <w:pPr>
        <w:pStyle w:val="ListParagraph"/>
        <w:numPr>
          <w:ilvl w:val="0"/>
          <w:numId w:val="2"/>
        </w:numPr>
        <w:spacing w:line="259" w:lineRule="auto"/>
        <w:rPr>
          <w:rFonts w:ascii="Source Sans Pro Light" w:hAnsi="Source Sans Pro Light" w:eastAsia="Source Sans Pro Light" w:cs="Source Sans Pro Light"/>
          <w:sz w:val="24"/>
          <w:szCs w:val="24"/>
        </w:rPr>
      </w:pPr>
      <w:r w:rsidRPr="0B2A497A" w:rsidR="63B04BD0">
        <w:rPr>
          <w:rFonts w:ascii="Source Sans Pro Light" w:hAnsi="Source Sans Pro Light" w:eastAsia="Source Sans Pro Light" w:cs="Source Sans Pro Light"/>
          <w:b w:val="1"/>
          <w:bCs w:val="1"/>
          <w:sz w:val="24"/>
          <w:szCs w:val="24"/>
        </w:rPr>
        <w:t xml:space="preserve">Six-Foot-Tall </w:t>
      </w:r>
      <w:r w:rsidRPr="0B2A497A" w:rsidR="5199675F">
        <w:rPr>
          <w:rFonts w:ascii="Source Sans Pro Light" w:hAnsi="Source Sans Pro Light" w:eastAsia="Source Sans Pro Light" w:cs="Source Sans Pro Light"/>
          <w:b w:val="1"/>
          <w:bCs w:val="1"/>
          <w:sz w:val="24"/>
          <w:szCs w:val="24"/>
        </w:rPr>
        <w:t>GUNDAM Statue</w:t>
      </w:r>
      <w:r w:rsidRPr="0B2A497A" w:rsidR="5199675F">
        <w:rPr>
          <w:rFonts w:ascii="Source Sans Pro Light" w:hAnsi="Source Sans Pro Light" w:eastAsia="Source Sans Pro Light" w:cs="Source Sans Pro Light"/>
          <w:sz w:val="24"/>
          <w:szCs w:val="24"/>
        </w:rPr>
        <w:t xml:space="preserve"> — A must-see photo opportunity for visitors.</w:t>
      </w:r>
    </w:p>
    <w:p w:rsidRPr="00D877CC" w:rsidR="00FF2472" w:rsidP="11004FA5" w:rsidRDefault="5199675F" w14:paraId="56586FB8" w14:textId="6006614A">
      <w:pPr>
        <w:pStyle w:val="ListParagraph"/>
        <w:numPr>
          <w:ilvl w:val="0"/>
          <w:numId w:val="2"/>
        </w:numPr>
        <w:spacing w:line="259" w:lineRule="auto"/>
        <w:rPr>
          <w:rFonts w:ascii="Source Sans Pro Light" w:hAnsi="Source Sans Pro Light" w:eastAsia="Source Sans Pro Light" w:cs="Source Sans Pro Light"/>
          <w:sz w:val="24"/>
          <w:szCs w:val="24"/>
        </w:rPr>
      </w:pPr>
      <w:r w:rsidRPr="11004FA5">
        <w:rPr>
          <w:rFonts w:ascii="Source Sans Pro Light" w:hAnsi="Source Sans Pro Light" w:eastAsia="Source Sans Pro Light" w:cs="Source Sans Pro Light"/>
          <w:b/>
          <w:bCs/>
          <w:sz w:val="24"/>
          <w:szCs w:val="24"/>
        </w:rPr>
        <w:t>Limited-Edition Promotional Items</w:t>
      </w:r>
      <w:r w:rsidRPr="11004FA5">
        <w:rPr>
          <w:rFonts w:ascii="Source Sans Pro Light" w:hAnsi="Source Sans Pro Light" w:eastAsia="Source Sans Pro Light" w:cs="Source Sans Pro Light"/>
          <w:sz w:val="24"/>
          <w:szCs w:val="24"/>
        </w:rPr>
        <w:t xml:space="preserve"> — Special gifts with purchase available while supplies last.</w:t>
      </w:r>
    </w:p>
    <w:p w:rsidRPr="00D877CC" w:rsidR="00FF2472" w:rsidP="11004FA5" w:rsidRDefault="00FF2472" w14:paraId="335624C7" w14:textId="1AC82607">
      <w:pPr>
        <w:pStyle w:val="ListParagraph"/>
        <w:spacing w:line="259" w:lineRule="auto"/>
        <w:rPr>
          <w:rFonts w:ascii="Source Sans Pro Light" w:hAnsi="Source Sans Pro Light" w:eastAsia="Source Sans Pro Light" w:cs="Source Sans Pro Light"/>
          <w:sz w:val="24"/>
          <w:szCs w:val="24"/>
        </w:rPr>
      </w:pPr>
    </w:p>
    <w:p w:rsidRPr="00D877CC" w:rsidR="00FF2472" w:rsidP="11004FA5" w:rsidRDefault="0B6C7C00" w14:paraId="4AA69E2A" w14:textId="6A35DE2A">
      <w:pPr>
        <w:spacing w:line="259" w:lineRule="auto"/>
        <w:rPr>
          <w:rFonts w:ascii="Source Sans Pro Light" w:hAnsi="Source Sans Pro Light" w:eastAsia="Source Sans Pro Light" w:cs="Source Sans Pro Light"/>
          <w:b/>
          <w:bCs/>
          <w:color w:val="000000" w:themeColor="text1"/>
          <w:sz w:val="24"/>
          <w:szCs w:val="24"/>
          <w:highlight w:val="yellow"/>
        </w:rPr>
      </w:pPr>
      <w:r w:rsidRPr="11004FA5">
        <w:rPr>
          <w:rFonts w:ascii="Source Sans Pro Light" w:hAnsi="Source Sans Pro Light" w:eastAsia="Source Sans Pro Light" w:cs="Source Sans Pro Light"/>
          <w:b/>
          <w:bCs/>
          <w:color w:val="000000" w:themeColor="text1"/>
          <w:sz w:val="24"/>
          <w:szCs w:val="24"/>
        </w:rPr>
        <w:t xml:space="preserve">THE GUNDAM BASE POP-UP WORLD TOUR – </w:t>
      </w:r>
      <w:r w:rsidRPr="00B936D7">
        <w:rPr>
          <w:rFonts w:ascii="Source Sans Pro Light" w:hAnsi="Source Sans Pro Light" w:eastAsia="Source Sans Pro Light" w:cs="Source Sans Pro Light"/>
          <w:b/>
          <w:bCs/>
          <w:color w:val="000000" w:themeColor="text1"/>
          <w:sz w:val="24"/>
          <w:szCs w:val="24"/>
        </w:rPr>
        <w:t>December 12, 2025</w:t>
      </w:r>
      <w:r w:rsidRPr="00B936D7" w:rsidR="683FA0FF">
        <w:rPr>
          <w:rFonts w:ascii="Source Sans Pro Light" w:hAnsi="Source Sans Pro Light" w:eastAsia="Source Sans Pro Light" w:cs="Source Sans Pro Light"/>
          <w:b/>
          <w:bCs/>
          <w:color w:val="000000" w:themeColor="text1"/>
          <w:sz w:val="24"/>
          <w:szCs w:val="24"/>
        </w:rPr>
        <w:t xml:space="preserve"> – January 11, 2026</w:t>
      </w:r>
    </w:p>
    <w:p w:rsidRPr="00D877CC" w:rsidR="00FF2472" w:rsidP="11004FA5" w:rsidRDefault="5199675F" w14:paraId="0F35A2F6" w14:textId="04BD9BCF">
      <w:pPr>
        <w:spacing w:line="259" w:lineRule="auto"/>
        <w:rPr>
          <w:rFonts w:ascii="Source Sans Pro Light" w:hAnsi="Source Sans Pro Light" w:eastAsia="Source Sans Pro Light" w:cs="Source Sans Pro Light"/>
          <w:sz w:val="24"/>
          <w:szCs w:val="24"/>
        </w:rPr>
      </w:pPr>
      <w:r w:rsidRPr="11004FA5">
        <w:rPr>
          <w:rFonts w:ascii="Source Sans Pro Light" w:hAnsi="Source Sans Pro Light" w:eastAsia="Source Sans Pro Light" w:cs="Source Sans Pro Light"/>
          <w:sz w:val="24"/>
          <w:szCs w:val="24"/>
        </w:rPr>
        <w:t>To celebrate the grand opening</w:t>
      </w:r>
      <w:r w:rsidRPr="11004FA5" w:rsidR="4BD0C0E9">
        <w:rPr>
          <w:rFonts w:ascii="Source Sans Pro Light" w:hAnsi="Source Sans Pro Light" w:eastAsia="Source Sans Pro Light" w:cs="Source Sans Pro Light"/>
          <w:sz w:val="24"/>
          <w:szCs w:val="24"/>
        </w:rPr>
        <w:t xml:space="preserve"> of The GUNDAM BASE Chicago store</w:t>
      </w:r>
      <w:r w:rsidRPr="11004FA5">
        <w:rPr>
          <w:rFonts w:ascii="Source Sans Pro Light" w:hAnsi="Source Sans Pro Light" w:eastAsia="Source Sans Pro Light" w:cs="Source Sans Pro Light"/>
          <w:sz w:val="24"/>
          <w:szCs w:val="24"/>
        </w:rPr>
        <w:t xml:space="preserve">, a limited-time pop-up experience will also be located within the Fashion Outlets of Chicago, just steps away from the main store. </w:t>
      </w:r>
    </w:p>
    <w:p w:rsidR="11004FA5" w:rsidP="11004FA5" w:rsidRDefault="11004FA5" w14:paraId="34316E7D" w14:textId="64BAF1CD">
      <w:pPr>
        <w:spacing w:line="259" w:lineRule="auto"/>
        <w:rPr>
          <w:rFonts w:ascii="Source Sans Pro Light" w:hAnsi="Source Sans Pro Light" w:eastAsia="Source Sans Pro Light" w:cs="Source Sans Pro Light"/>
          <w:color w:val="000000" w:themeColor="text1"/>
          <w:sz w:val="24"/>
          <w:szCs w:val="24"/>
        </w:rPr>
      </w:pPr>
    </w:p>
    <w:p w:rsidRPr="004726EB" w:rsidR="131F7DFA" w:rsidP="004726EB" w:rsidRDefault="131F7DFA" w14:paraId="66D2CFE3" w14:textId="77FF0076">
      <w:pPr>
        <w:spacing w:line="259" w:lineRule="auto"/>
        <w:rPr>
          <w:rFonts w:ascii="Source Sans Pro Light" w:hAnsi="Source Sans Pro Light" w:eastAsia="Source Sans Pro Light" w:cs="Source Sans Pro Light"/>
          <w:color w:val="000000" w:themeColor="text1"/>
          <w:sz w:val="24"/>
          <w:szCs w:val="24"/>
        </w:rPr>
      </w:pPr>
      <w:r w:rsidRPr="11004FA5">
        <w:rPr>
          <w:rFonts w:ascii="Source Sans Pro Light" w:hAnsi="Source Sans Pro Light" w:eastAsia="Source Sans Pro Light" w:cs="Source Sans Pro Light"/>
          <w:color w:val="000000" w:themeColor="text1"/>
          <w:sz w:val="24"/>
          <w:szCs w:val="24"/>
        </w:rPr>
        <w:t>The Gundam Base Pop-Up World Tour will offer</w:t>
      </w:r>
      <w:r w:rsidRPr="11004FA5" w:rsidR="297DC4E8">
        <w:rPr>
          <w:rFonts w:ascii="Source Sans Pro Light" w:hAnsi="Source Sans Pro Light" w:eastAsia="Source Sans Pro Light" w:cs="Source Sans Pro Light"/>
          <w:color w:val="000000" w:themeColor="text1"/>
          <w:sz w:val="24"/>
          <w:szCs w:val="24"/>
        </w:rPr>
        <w:t xml:space="preserve"> </w:t>
      </w:r>
      <w:r w:rsidRPr="11004FA5">
        <w:rPr>
          <w:rFonts w:ascii="Source Sans Pro Light" w:hAnsi="Source Sans Pro Light" w:eastAsia="Source Sans Pro Light" w:cs="Source Sans Pro Light"/>
          <w:color w:val="000000" w:themeColor="text1"/>
          <w:sz w:val="24"/>
          <w:szCs w:val="24"/>
        </w:rPr>
        <w:t>exclusive items, special G</w:t>
      </w:r>
      <w:r w:rsidR="00860549">
        <w:rPr>
          <w:rFonts w:hint="eastAsia" w:ascii="Source Sans Pro Light" w:hAnsi="Source Sans Pro Light" w:cs="Source Sans Pro Light"/>
          <w:color w:val="000000" w:themeColor="text1"/>
          <w:sz w:val="24"/>
          <w:szCs w:val="24"/>
        </w:rPr>
        <w:t>UNPLA</w:t>
      </w:r>
      <w:r w:rsidRPr="11004FA5">
        <w:rPr>
          <w:rFonts w:ascii="Source Sans Pro Light" w:hAnsi="Source Sans Pro Light" w:eastAsia="Source Sans Pro Light" w:cs="Source Sans Pro Light"/>
          <w:color w:val="000000" w:themeColor="text1"/>
          <w:sz w:val="24"/>
          <w:szCs w:val="24"/>
        </w:rPr>
        <w:t xml:space="preserve"> displays, and interactive workshops</w:t>
      </w:r>
      <w:r w:rsidR="004726EB">
        <w:rPr>
          <w:rFonts w:ascii="Source Sans Pro Light" w:hAnsi="Source Sans Pro Light" w:eastAsia="Source Sans Pro Light" w:cs="Source Sans Pro Light"/>
          <w:color w:val="000000" w:themeColor="text1"/>
          <w:sz w:val="24"/>
          <w:szCs w:val="24"/>
        </w:rPr>
        <w:t xml:space="preserve"> like “</w:t>
      </w:r>
      <w:r w:rsidRPr="004726EB">
        <w:rPr>
          <w:rFonts w:ascii="Source Sans Pro Light" w:hAnsi="Source Sans Pro Light" w:eastAsia="Source Sans Pro Light" w:cs="Source Sans Pro Light"/>
          <w:color w:val="000000" w:themeColor="text1"/>
          <w:sz w:val="24"/>
          <w:szCs w:val="24"/>
        </w:rPr>
        <w:t>Build your own G</w:t>
      </w:r>
      <w:r w:rsidRPr="004726EB" w:rsidR="00860549">
        <w:rPr>
          <w:rFonts w:hint="eastAsia" w:ascii="Source Sans Pro Light" w:hAnsi="Source Sans Pro Light" w:cs="Source Sans Pro Light"/>
          <w:color w:val="000000" w:themeColor="text1"/>
          <w:sz w:val="24"/>
          <w:szCs w:val="24"/>
        </w:rPr>
        <w:t>UNPLA</w:t>
      </w:r>
      <w:r w:rsidR="004726EB">
        <w:rPr>
          <w:rFonts w:ascii="Source Sans Pro Light" w:hAnsi="Source Sans Pro Light" w:cs="Source Sans Pro Light"/>
          <w:color w:val="000000" w:themeColor="text1"/>
          <w:sz w:val="24"/>
          <w:szCs w:val="24"/>
        </w:rPr>
        <w:t>.”</w:t>
      </w:r>
    </w:p>
    <w:p w:rsidR="11004FA5" w:rsidP="11004FA5" w:rsidRDefault="11004FA5" w14:paraId="4EBA337F" w14:textId="58E178A3">
      <w:pPr>
        <w:pStyle w:val="ListParagraph"/>
        <w:spacing w:line="259" w:lineRule="auto"/>
        <w:rPr>
          <w:rFonts w:ascii="Source Sans Pro Light" w:hAnsi="Source Sans Pro Light" w:eastAsia="Source Sans Pro Light" w:cs="Source Sans Pro Light"/>
          <w:color w:val="000000" w:themeColor="text1"/>
          <w:sz w:val="24"/>
          <w:szCs w:val="24"/>
        </w:rPr>
      </w:pPr>
    </w:p>
    <w:p w:rsidR="131F7DFA" w:rsidP="11004FA5" w:rsidRDefault="131F7DFA" w14:paraId="127C8A42" w14:textId="62B766F3">
      <w:pPr>
        <w:spacing w:line="259" w:lineRule="auto"/>
        <w:rPr>
          <w:rFonts w:ascii="Source Sans Pro Light" w:hAnsi="Source Sans Pro Light" w:eastAsia="Source Sans Pro Light" w:cs="Source Sans Pro Light"/>
          <w:color w:val="000000" w:themeColor="text1"/>
          <w:sz w:val="24"/>
          <w:szCs w:val="24"/>
        </w:rPr>
      </w:pPr>
      <w:r w:rsidRPr="11004FA5">
        <w:rPr>
          <w:rFonts w:ascii="Source Sans Pro Light" w:hAnsi="Source Sans Pro Light" w:eastAsia="Source Sans Pro Light" w:cs="Source Sans Pro Light"/>
          <w:color w:val="000000" w:themeColor="text1"/>
          <w:sz w:val="24"/>
          <w:szCs w:val="24"/>
        </w:rPr>
        <w:t>Exclusive items, interactive workshops, and rare displays make this pop-up a must-see for fans visiting Chicago during the holiday season.</w:t>
      </w:r>
    </w:p>
    <w:p w:rsidR="11004FA5" w:rsidP="11004FA5" w:rsidRDefault="11004FA5" w14:paraId="04B4EFB1" w14:textId="542BA239">
      <w:pPr>
        <w:spacing w:line="259" w:lineRule="auto"/>
        <w:rPr>
          <w:rFonts w:ascii="Source Sans Pro Light" w:hAnsi="Source Sans Pro Light" w:cs="Source Sans Pro Light"/>
          <w:sz w:val="24"/>
          <w:szCs w:val="24"/>
          <w:highlight w:val="yellow"/>
        </w:rPr>
      </w:pPr>
    </w:p>
    <w:p w:rsidRPr="00B936D7" w:rsidR="00181844" w:rsidP="11004FA5" w:rsidRDefault="00181844" w14:paraId="615BB791" w14:textId="2E455D00">
      <w:pPr>
        <w:spacing w:line="259" w:lineRule="auto"/>
        <w:rPr>
          <w:rFonts w:ascii="Source Sans Pro Light" w:hAnsi="Source Sans Pro Light" w:cs="Source Sans Pro Light"/>
          <w:b/>
          <w:bCs/>
          <w:sz w:val="24"/>
          <w:szCs w:val="24"/>
          <w:highlight w:val="yellow"/>
        </w:rPr>
      </w:pPr>
      <w:r w:rsidRPr="00B936D7">
        <w:rPr>
          <w:rFonts w:ascii="Source Sans Pro Light" w:hAnsi="Source Sans Pro Light" w:cs="Source Sans Pro Light"/>
          <w:b/>
          <w:bCs/>
          <w:sz w:val="24"/>
          <w:szCs w:val="24"/>
        </w:rPr>
        <w:t>World Tour Pre-sale Item</w:t>
      </w:r>
    </w:p>
    <w:p w:rsidR="00181844" w:rsidP="11004FA5" w:rsidRDefault="00181844" w14:paraId="3F9493F7" w14:textId="40C81FEF">
      <w:pPr>
        <w:spacing w:line="259" w:lineRule="auto"/>
        <w:rPr>
          <w:rFonts w:ascii="Source Sans Pro Light" w:hAnsi="Source Sans Pro Light" w:cs="Source Sans Pro Light"/>
          <w:sz w:val="24"/>
          <w:szCs w:val="24"/>
          <w:highlight w:val="yellow"/>
        </w:rPr>
      </w:pPr>
      <w:r>
        <w:rPr>
          <w:rFonts w:ascii="Source Sans Pro Light" w:hAnsi="Source Sans Pro Light" w:cs="Source Sans Pro Light"/>
          <w:noProof/>
          <w:sz w:val="24"/>
          <w:szCs w:val="24"/>
        </w:rPr>
        <w:drawing>
          <wp:inline distT="0" distB="0" distL="0" distR="0" wp14:anchorId="587DF9A7" wp14:editId="5086E086">
            <wp:extent cx="3136392" cy="3136392"/>
            <wp:effectExtent l="0" t="0" r="6985" b="6985"/>
            <wp:docPr id="1538508776" name="Picture 2" descr="A toy robot with an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08776" name="Picture 2" descr="A toy robot with an objec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6392" cy="3136392"/>
                    </a:xfrm>
                    <a:prstGeom prst="rect">
                      <a:avLst/>
                    </a:prstGeom>
                  </pic:spPr>
                </pic:pic>
              </a:graphicData>
            </a:graphic>
          </wp:inline>
        </w:drawing>
      </w:r>
    </w:p>
    <w:p w:rsidRPr="002C32C1" w:rsidR="00E83A89" w:rsidP="11004FA5" w:rsidRDefault="00181844" w14:paraId="1EE10B62" w14:textId="368A8EC9">
      <w:pPr>
        <w:spacing w:line="259" w:lineRule="auto"/>
        <w:rPr>
          <w:rFonts w:ascii="Source Sans Pro Light" w:hAnsi="Source Sans Pro Light" w:cs="Source Sans Pro Light"/>
          <w:b/>
          <w:bCs/>
          <w:sz w:val="24"/>
          <w:szCs w:val="24"/>
          <w:highlight w:val="yellow"/>
        </w:rPr>
      </w:pPr>
      <w:r w:rsidRPr="002C32C1">
        <w:rPr>
          <w:rFonts w:ascii="Source Sans Pro Light" w:hAnsi="Source Sans Pro Light" w:cs="Source Sans Pro Light"/>
          <w:b/>
          <w:bCs/>
          <w:sz w:val="24"/>
          <w:szCs w:val="24"/>
        </w:rPr>
        <w:t>MG 1/100 THE GUNDAM BASE LIMITED GUNDAM ASTRAY RED FRAME [RECIRCULATION COLOR/NEON PINK]</w:t>
      </w:r>
    </w:p>
    <w:p w:rsidR="00FF2472" w:rsidP="71DA4AA9" w:rsidRDefault="00FF2472" w14:paraId="278A9B05" w14:textId="5EFE0B15">
      <w:pPr>
        <w:spacing w:line="259" w:lineRule="auto"/>
        <w:rPr>
          <w:rFonts w:ascii="Source Sans Pro Light" w:hAnsi="Source Sans Pro Light" w:cs="Source Sans Pro Light"/>
          <w:sz w:val="24"/>
          <w:szCs w:val="24"/>
          <w:highlight w:val="yellow"/>
        </w:rPr>
      </w:pPr>
    </w:p>
    <w:p w:rsidR="00181844" w:rsidP="71DA4AA9" w:rsidRDefault="00181844" w14:paraId="0D992C25" w14:textId="25111BBF">
      <w:pPr>
        <w:spacing w:line="259" w:lineRule="auto"/>
        <w:rPr>
          <w:rFonts w:ascii="Source Sans Pro Light" w:hAnsi="Source Sans Pro Light" w:cs="Source Sans Pro Light"/>
          <w:sz w:val="24"/>
          <w:szCs w:val="24"/>
          <w:highlight w:val="yellow"/>
        </w:rPr>
      </w:pPr>
      <w:r>
        <w:rPr>
          <w:rFonts w:ascii="Source Sans Pro Light" w:hAnsi="Source Sans Pro Light" w:cs="Source Sans Pro Light"/>
          <w:noProof/>
          <w:sz w:val="24"/>
          <w:szCs w:val="24"/>
        </w:rPr>
        <w:drawing>
          <wp:inline distT="0" distB="0" distL="0" distR="0" wp14:anchorId="1C6232E0" wp14:editId="3CA9935B">
            <wp:extent cx="3136392" cy="3136392"/>
            <wp:effectExtent l="0" t="0" r="6985" b="6985"/>
            <wp:docPr id="901187432" name="Picture 3" descr="A toy robot with wings and an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87432" name="Picture 3" descr="A toy robot with wings and an objec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6392" cy="3136392"/>
                    </a:xfrm>
                    <a:prstGeom prst="rect">
                      <a:avLst/>
                    </a:prstGeom>
                  </pic:spPr>
                </pic:pic>
              </a:graphicData>
            </a:graphic>
          </wp:inline>
        </w:drawing>
      </w:r>
    </w:p>
    <w:p w:rsidRPr="002C32C1" w:rsidR="00181844" w:rsidP="71DA4AA9" w:rsidRDefault="00181844" w14:paraId="6F14F3B2" w14:textId="134574B2">
      <w:pPr>
        <w:spacing w:line="259" w:lineRule="auto"/>
        <w:rPr>
          <w:rFonts w:ascii="Source Sans Pro Light" w:hAnsi="Source Sans Pro Light" w:cs="Source Sans Pro Light"/>
          <w:b/>
          <w:bCs/>
          <w:sz w:val="24"/>
          <w:szCs w:val="24"/>
          <w:highlight w:val="yellow"/>
        </w:rPr>
      </w:pPr>
      <w:r w:rsidRPr="002C32C1">
        <w:rPr>
          <w:rFonts w:ascii="Source Sans Pro Light" w:hAnsi="Source Sans Pro Light" w:cs="Source Sans Pro Light"/>
          <w:b/>
          <w:bCs/>
          <w:sz w:val="24"/>
          <w:szCs w:val="24"/>
        </w:rPr>
        <w:t xml:space="preserve">MG 1/100 THE GUNDAM BASE LIMITED WING GUNDAM ZERO EW </w:t>
      </w:r>
      <w:proofErr w:type="spellStart"/>
      <w:r w:rsidRPr="002C32C1">
        <w:rPr>
          <w:rFonts w:ascii="Source Sans Pro Light" w:hAnsi="Source Sans Pro Light" w:cs="Source Sans Pro Light"/>
          <w:b/>
          <w:bCs/>
          <w:sz w:val="24"/>
          <w:szCs w:val="24"/>
        </w:rPr>
        <w:t>Ver.Ka</w:t>
      </w:r>
      <w:proofErr w:type="spellEnd"/>
      <w:r w:rsidRPr="002C32C1">
        <w:rPr>
          <w:rFonts w:ascii="Source Sans Pro Light" w:hAnsi="Source Sans Pro Light" w:cs="Source Sans Pro Light"/>
          <w:b/>
          <w:bCs/>
          <w:sz w:val="24"/>
          <w:szCs w:val="24"/>
        </w:rPr>
        <w:t xml:space="preserve"> [RECIRCULATION COLOR/NEON PINK]</w:t>
      </w:r>
    </w:p>
    <w:p w:rsidR="00181844" w:rsidP="71DA4AA9" w:rsidRDefault="00181844" w14:paraId="268DC112" w14:textId="77777777">
      <w:pPr>
        <w:spacing w:line="259" w:lineRule="auto"/>
        <w:rPr>
          <w:rFonts w:ascii="Source Sans Pro Light" w:hAnsi="Source Sans Pro Light" w:cs="Source Sans Pro Light"/>
          <w:sz w:val="24"/>
          <w:szCs w:val="24"/>
          <w:highlight w:val="yellow"/>
        </w:rPr>
      </w:pPr>
    </w:p>
    <w:p w:rsidR="00181844" w:rsidP="71DA4AA9" w:rsidRDefault="00181844" w14:paraId="0B922D12" w14:textId="442B6E1C">
      <w:pPr>
        <w:spacing w:line="259" w:lineRule="auto"/>
        <w:rPr>
          <w:rFonts w:ascii="Source Sans Pro Light" w:hAnsi="Source Sans Pro Light" w:cs="Source Sans Pro Light"/>
          <w:sz w:val="24"/>
          <w:szCs w:val="24"/>
          <w:highlight w:val="yellow"/>
        </w:rPr>
      </w:pPr>
      <w:r>
        <w:rPr>
          <w:rFonts w:ascii="Source Sans Pro Light" w:hAnsi="Source Sans Pro Light" w:cs="Source Sans Pro Light"/>
          <w:noProof/>
          <w:sz w:val="24"/>
          <w:szCs w:val="24"/>
        </w:rPr>
        <w:drawing>
          <wp:inline distT="0" distB="0" distL="0" distR="0" wp14:anchorId="512C03CF" wp14:editId="1AA4BB13">
            <wp:extent cx="3135086" cy="3135086"/>
            <wp:effectExtent l="0" t="0" r="8255" b="8255"/>
            <wp:docPr id="1254964522" name="Picture 4" descr="A toy robot with an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64522" name="Picture 4" descr="A toy robot with an objec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5086" cy="3135086"/>
                    </a:xfrm>
                    <a:prstGeom prst="rect">
                      <a:avLst/>
                    </a:prstGeom>
                  </pic:spPr>
                </pic:pic>
              </a:graphicData>
            </a:graphic>
          </wp:inline>
        </w:drawing>
      </w:r>
    </w:p>
    <w:p w:rsidRPr="002C32C1" w:rsidR="00181844" w:rsidP="71DA4AA9" w:rsidRDefault="00181844" w14:paraId="2E76EB96" w14:textId="2A03CB87">
      <w:pPr>
        <w:spacing w:line="259" w:lineRule="auto"/>
        <w:rPr>
          <w:rFonts w:ascii="Source Sans Pro Light" w:hAnsi="Source Sans Pro Light" w:cs="Source Sans Pro Light"/>
          <w:b/>
          <w:bCs/>
          <w:sz w:val="24"/>
          <w:szCs w:val="24"/>
          <w:highlight w:val="yellow"/>
        </w:rPr>
      </w:pPr>
      <w:r w:rsidRPr="002C32C1">
        <w:rPr>
          <w:rFonts w:ascii="Source Sans Pro Light" w:hAnsi="Source Sans Pro Light" w:cs="Source Sans Pro Light"/>
          <w:b/>
          <w:bCs/>
          <w:sz w:val="24"/>
          <w:szCs w:val="24"/>
        </w:rPr>
        <w:t>RG 1/144 THE GUNDAM BASE LIMITED RX-78-2 GUNDAM Ver.2.0 [THE GUNDAM BASE COLOR]</w:t>
      </w:r>
    </w:p>
    <w:p w:rsidRPr="00B936D7" w:rsidR="00181844" w:rsidP="71DA4AA9" w:rsidRDefault="00181844" w14:paraId="4C109F84" w14:textId="77777777">
      <w:pPr>
        <w:spacing w:line="259" w:lineRule="auto"/>
        <w:rPr>
          <w:rFonts w:ascii="Source Sans Pro Light" w:hAnsi="Source Sans Pro Light" w:cs="Source Sans Pro Light"/>
          <w:sz w:val="24"/>
          <w:szCs w:val="24"/>
          <w:highlight w:val="yellow"/>
        </w:rPr>
      </w:pPr>
    </w:p>
    <w:p w:rsidR="00511BB8" w:rsidP="71DA4AA9" w:rsidRDefault="00511BB8" w14:paraId="59A00656" w14:textId="77777777">
      <w:pPr>
        <w:spacing w:line="259" w:lineRule="auto"/>
        <w:rPr>
          <w:rFonts w:ascii="Source Sans Pro Light" w:hAnsi="Source Sans Pro Light" w:eastAsia="Source Sans Pro Light" w:cs="Source Sans Pro Light"/>
          <w:sz w:val="24"/>
          <w:szCs w:val="24"/>
        </w:rPr>
      </w:pPr>
      <w:r w:rsidRPr="00511BB8">
        <w:rPr>
          <w:rFonts w:ascii="Source Sans Pro Light" w:hAnsi="Source Sans Pro Light" w:eastAsia="Source Sans Pro Light" w:cs="Source Sans Pro Light"/>
          <w:sz w:val="24"/>
          <w:szCs w:val="24"/>
        </w:rPr>
        <w:t>"We are thrilled to celebrate the launch of the first GUNDAM BASE in the United States. Our Chicago location will offer an exciting platform to highlight our diverse product lineup and honor the rich history and impact of the GUNDAM franchise,” says John McKenzie, President and CEO of Bandai Namco Amusement America, Inc.</w:t>
      </w:r>
    </w:p>
    <w:p w:rsidRPr="00D877CC" w:rsidR="00FF2472" w:rsidP="71DA4AA9" w:rsidRDefault="00FF2472" w14:paraId="725B8D16" w14:textId="617827E9">
      <w:pPr>
        <w:spacing w:line="259" w:lineRule="auto"/>
        <w:rPr>
          <w:rFonts w:ascii="Source Sans Pro Light" w:hAnsi="Source Sans Pro Light" w:eastAsia="Source Sans Pro Light" w:cs="Source Sans Pro Light"/>
          <w:sz w:val="24"/>
          <w:szCs w:val="24"/>
        </w:rPr>
      </w:pPr>
      <w:r>
        <w:br/>
      </w:r>
      <w:r w:rsidRPr="11004FA5" w:rsidR="5CB3BEE8">
        <w:rPr>
          <w:rFonts w:ascii="Source Sans Pro Light" w:hAnsi="Source Sans Pro Light" w:eastAsia="Source Sans Pro Light" w:cs="Source Sans Pro Light"/>
          <w:sz w:val="24"/>
          <w:szCs w:val="24"/>
        </w:rPr>
        <w:t xml:space="preserve">Whether you’re discovering GUNPLA for the first time or expanding your collection, THE GUNDAM BASE CHICAGO promises a one-of-a-kind destination celebrating the creativity, community, and </w:t>
      </w:r>
      <w:r w:rsidRPr="11004FA5" w:rsidR="6A3B26D8">
        <w:rPr>
          <w:rFonts w:ascii="Source Sans Pro Light" w:hAnsi="Source Sans Pro Light" w:eastAsia="Source Sans Pro Light" w:cs="Source Sans Pro Light"/>
          <w:sz w:val="24"/>
          <w:szCs w:val="24"/>
        </w:rPr>
        <w:t>mastery</w:t>
      </w:r>
      <w:r w:rsidRPr="11004FA5" w:rsidR="5CB3BEE8">
        <w:rPr>
          <w:rFonts w:ascii="Source Sans Pro Light" w:hAnsi="Source Sans Pro Light" w:eastAsia="Source Sans Pro Light" w:cs="Source Sans Pro Light"/>
          <w:sz w:val="24"/>
          <w:szCs w:val="24"/>
        </w:rPr>
        <w:t xml:space="preserve"> of the GUNDAM universe.</w:t>
      </w:r>
    </w:p>
    <w:p w:rsidR="11004FA5" w:rsidP="11004FA5" w:rsidRDefault="11004FA5" w14:paraId="739AC846" w14:textId="6597DA12">
      <w:pPr>
        <w:spacing w:line="259" w:lineRule="auto"/>
        <w:rPr>
          <w:rFonts w:ascii="Source Sans Pro Light" w:hAnsi="Source Sans Pro Light" w:eastAsia="Source Sans Pro Light" w:cs="Source Sans Pro Light"/>
          <w:sz w:val="24"/>
          <w:szCs w:val="24"/>
        </w:rPr>
      </w:pPr>
    </w:p>
    <w:p w:rsidR="16533981" w:rsidP="11004FA5" w:rsidRDefault="16533981" w14:paraId="79895B3C" w14:textId="10B14A0F">
      <w:pPr>
        <w:spacing w:line="259" w:lineRule="auto"/>
        <w:rPr>
          <w:rFonts w:ascii="Source Sans Pro Light" w:hAnsi="Source Sans Pro Light" w:eastAsia="Source Sans Pro Light" w:cs="Source Sans Pro Light"/>
          <w:b/>
          <w:bCs/>
          <w:sz w:val="24"/>
          <w:szCs w:val="24"/>
        </w:rPr>
      </w:pPr>
      <w:r w:rsidRPr="11004FA5">
        <w:rPr>
          <w:rFonts w:ascii="Source Sans Pro Light" w:hAnsi="Source Sans Pro Light" w:eastAsia="Source Sans Pro Light" w:cs="Source Sans Pro Light"/>
          <w:b/>
          <w:bCs/>
          <w:sz w:val="24"/>
          <w:szCs w:val="24"/>
        </w:rPr>
        <w:t>For press inquiries, please contact Shaunda Brooks-Green – sgreen@bandainamco-am.com.</w:t>
      </w:r>
    </w:p>
    <w:p w:rsidRPr="00D877CC" w:rsidR="00FF2472" w:rsidP="71DA4AA9" w:rsidRDefault="00FF2472" w14:paraId="3227B3CD" w14:textId="0AE3E1ED">
      <w:pPr>
        <w:spacing w:line="259" w:lineRule="auto"/>
        <w:rPr>
          <w:rFonts w:ascii="Source Sans Pro Light" w:hAnsi="Source Sans Pro Light" w:eastAsia="Source Sans Pro Light" w:cs="Source Sans Pro Light"/>
          <w:color w:val="000000" w:themeColor="text1"/>
          <w:sz w:val="24"/>
          <w:szCs w:val="24"/>
        </w:rPr>
      </w:pPr>
    </w:p>
    <w:p w:rsidR="003A0538" w:rsidP="3874C3C0" w:rsidRDefault="02310FCA" w14:paraId="0EDEABF5" w14:textId="0741AA24">
      <w:pPr>
        <w:rPr>
          <w:rFonts w:ascii="Source Sans Pro Light" w:hAnsi="Source Sans Pro Light" w:cs="Source Sans Pro Light"/>
          <w:sz w:val="24"/>
          <w:szCs w:val="24"/>
        </w:rPr>
      </w:pPr>
      <w:r w:rsidRPr="3874C3C0">
        <w:rPr>
          <w:rFonts w:ascii="Source Sans Pro Light" w:hAnsi="Source Sans Pro Light" w:eastAsia="Source Sans Pro Light" w:cs="Source Sans Pro Light"/>
          <w:b/>
          <w:bCs/>
          <w:sz w:val="24"/>
          <w:szCs w:val="24"/>
        </w:rPr>
        <w:t>About Mobile Suit GUNDAM</w:t>
      </w:r>
      <w:r w:rsidR="003A0538">
        <w:rPr>
          <w:rFonts w:hint="eastAsia" w:ascii="Source Sans Pro Light" w:hAnsi="Source Sans Pro Light" w:cs="Source Sans Pro Light"/>
          <w:b/>
          <w:bCs/>
          <w:sz w:val="24"/>
          <w:szCs w:val="24"/>
        </w:rPr>
        <w:t xml:space="preserve"> SERIES</w:t>
      </w:r>
      <w:r>
        <w:br/>
      </w:r>
      <w:r w:rsidRPr="00D877CC" w:rsidR="003A0538">
        <w:rPr>
          <w:rFonts w:cs="Source Sans Pro Light"/>
          <w:sz w:val="24"/>
          <w:szCs w:val="24"/>
        </w:rPr>
        <w:t>A series of mecha anime that started from “Mobile Suit Gundam” broadcasted in Japan from 1979.</w:t>
      </w:r>
      <w:r w:rsidR="003A0538">
        <w:rPr>
          <w:rFonts w:hint="eastAsia" w:cs="Source Sans Pro Light"/>
          <w:sz w:val="24"/>
          <w:szCs w:val="24"/>
        </w:rPr>
        <w:t xml:space="preserve"> Depicting complicated themes which were unseen in any mecha anime of its time. Gundam has celebrated its 45</w:t>
      </w:r>
      <w:r w:rsidRPr="00D877CC" w:rsidR="003A0538">
        <w:rPr>
          <w:rFonts w:cs="Source Sans Pro Light"/>
          <w:sz w:val="24"/>
          <w:szCs w:val="24"/>
          <w:vertAlign w:val="superscript"/>
        </w:rPr>
        <w:t>th</w:t>
      </w:r>
      <w:r w:rsidR="003A0538">
        <w:rPr>
          <w:rFonts w:hint="eastAsia" w:cs="Source Sans Pro Light"/>
          <w:sz w:val="24"/>
          <w:szCs w:val="24"/>
        </w:rPr>
        <w:t xml:space="preserve"> anniversary in 2024, make sure to </w:t>
      </w:r>
      <w:r w:rsidR="003A0538">
        <w:rPr>
          <w:rFonts w:cs="Source Sans Pro Light"/>
          <w:sz w:val="24"/>
          <w:szCs w:val="24"/>
        </w:rPr>
        <w:t>don’t</w:t>
      </w:r>
      <w:r w:rsidR="003A0538">
        <w:rPr>
          <w:rFonts w:hint="eastAsia" w:cs="Source Sans Pro Light"/>
          <w:sz w:val="24"/>
          <w:szCs w:val="24"/>
        </w:rPr>
        <w:t xml:space="preserve"> miss out on </w:t>
      </w:r>
      <w:r w:rsidR="003A0538">
        <w:rPr>
          <w:rFonts w:cs="Source Sans Pro Light"/>
          <w:sz w:val="24"/>
          <w:szCs w:val="24"/>
        </w:rPr>
        <w:t>future</w:t>
      </w:r>
      <w:r w:rsidR="003A0538">
        <w:rPr>
          <w:rFonts w:hint="eastAsia" w:cs="Source Sans Pro Light"/>
          <w:sz w:val="24"/>
          <w:szCs w:val="24"/>
        </w:rPr>
        <w:t xml:space="preserve"> updates on this long </w:t>
      </w:r>
      <w:r w:rsidR="003A0538">
        <w:rPr>
          <w:rFonts w:cs="Source Sans Pro Light"/>
          <w:sz w:val="24"/>
          <w:szCs w:val="24"/>
        </w:rPr>
        <w:t>running</w:t>
      </w:r>
      <w:r w:rsidR="003A0538">
        <w:rPr>
          <w:rFonts w:hint="eastAsia" w:cs="Source Sans Pro Light"/>
          <w:sz w:val="24"/>
          <w:szCs w:val="24"/>
        </w:rPr>
        <w:t xml:space="preserve"> series.</w:t>
      </w:r>
    </w:p>
    <w:p w:rsidRPr="00D877CC" w:rsidR="003A0538" w:rsidP="3874C3C0" w:rsidRDefault="003A0538" w14:paraId="782F0863" w14:textId="77777777">
      <w:pPr>
        <w:rPr>
          <w:rFonts w:ascii="Source Sans Pro Light" w:hAnsi="Source Sans Pro Light" w:cs="Source Sans Pro Light"/>
          <w:sz w:val="24"/>
          <w:szCs w:val="24"/>
        </w:rPr>
      </w:pPr>
    </w:p>
    <w:p w:rsidR="02310FCA" w:rsidP="3874C3C0" w:rsidRDefault="02310FCA" w14:paraId="2275FB36" w14:textId="1AFC8F63">
      <w:pPr>
        <w:rPr>
          <w:rFonts w:ascii="Source Sans Pro Light" w:hAnsi="Source Sans Pro Light" w:eastAsia="Source Sans Pro Light" w:cs="Source Sans Pro Light"/>
          <w:sz w:val="24"/>
          <w:szCs w:val="24"/>
        </w:rPr>
      </w:pPr>
      <w:r w:rsidRPr="3874C3C0">
        <w:rPr>
          <w:rFonts w:ascii="Source Sans Pro Light" w:hAnsi="Source Sans Pro Light" w:eastAsia="Source Sans Pro Light" w:cs="Source Sans Pro Light"/>
          <w:sz w:val="24"/>
          <w:szCs w:val="24"/>
        </w:rPr>
        <w:t>Follow us on social media for all GUNDAM news:</w:t>
      </w:r>
    </w:p>
    <w:p w:rsidR="002C32C1" w:rsidP="3874C3C0" w:rsidRDefault="02310FCA" w14:paraId="7CA2A2CF" w14:textId="77777777">
      <w:pPr>
        <w:rPr>
          <w:rFonts w:ascii="Source Sans Pro Light" w:hAnsi="Source Sans Pro Light" w:eastAsia="Source Sans Pro Light" w:cs="Source Sans Pro Light"/>
          <w:sz w:val="24"/>
          <w:szCs w:val="24"/>
        </w:rPr>
      </w:pPr>
      <w:r w:rsidRPr="3874C3C0">
        <w:rPr>
          <w:rFonts w:ascii="Source Sans Pro Light" w:hAnsi="Source Sans Pro Light" w:eastAsia="Source Sans Pro Light" w:cs="Source Sans Pro Light"/>
          <w:sz w:val="24"/>
          <w:szCs w:val="24"/>
        </w:rPr>
        <w:t xml:space="preserve">Facebook: </w:t>
      </w:r>
      <w:hyperlink r:id="rId14">
        <w:r w:rsidRPr="3874C3C0">
          <w:rPr>
            <w:rStyle w:val="Hyperlink"/>
            <w:rFonts w:ascii="Source Sans Pro Light" w:hAnsi="Source Sans Pro Light" w:eastAsia="Source Sans Pro Light" w:cs="Source Sans Pro Light"/>
            <w:color w:val="0000FF"/>
            <w:sz w:val="24"/>
            <w:szCs w:val="24"/>
          </w:rPr>
          <w:t>https://www.facebook.com/ GUNDAMInfoNA</w:t>
        </w:r>
      </w:hyperlink>
      <w:r w:rsidRPr="3874C3C0">
        <w:rPr>
          <w:rFonts w:ascii="Source Sans Pro Light" w:hAnsi="Source Sans Pro Light" w:eastAsia="Source Sans Pro Light" w:cs="Source Sans Pro Light"/>
          <w:sz w:val="24"/>
          <w:szCs w:val="24"/>
        </w:rPr>
        <w:t xml:space="preserve"> </w:t>
      </w:r>
    </w:p>
    <w:p w:rsidR="002C32C1" w:rsidP="3874C3C0" w:rsidRDefault="002C32C1" w14:paraId="4A82CDDD" w14:textId="77777777">
      <w:pPr>
        <w:rPr>
          <w:rFonts w:ascii="Source Sans Pro Light" w:hAnsi="Source Sans Pro Light" w:eastAsia="Source Sans Pro Light" w:cs="Source Sans Pro Light"/>
          <w:sz w:val="24"/>
          <w:szCs w:val="24"/>
        </w:rPr>
      </w:pPr>
      <w:r>
        <w:rPr>
          <w:rFonts w:ascii="Source Sans Pro Light" w:hAnsi="Source Sans Pro Light" w:eastAsia="Source Sans Pro Light" w:cs="Source Sans Pro Light"/>
          <w:sz w:val="24"/>
          <w:szCs w:val="24"/>
        </w:rPr>
        <w:t xml:space="preserve">Instagram: </w:t>
      </w:r>
      <w:hyperlink w:history="1" r:id="rId15">
        <w:r w:rsidRPr="00636EF4">
          <w:rPr>
            <w:rStyle w:val="Hyperlink"/>
            <w:rFonts w:ascii="Source Sans Pro Light" w:hAnsi="Source Sans Pro Light" w:eastAsia="Source Sans Pro Light" w:cs="Source Sans Pro Light"/>
            <w:sz w:val="24"/>
            <w:szCs w:val="24"/>
          </w:rPr>
          <w:t>https://www.instagram.com/gundaminfona/</w:t>
        </w:r>
      </w:hyperlink>
      <w:r>
        <w:rPr>
          <w:rFonts w:ascii="Source Sans Pro Light" w:hAnsi="Source Sans Pro Light" w:eastAsia="Source Sans Pro Light" w:cs="Source Sans Pro Light"/>
          <w:sz w:val="24"/>
          <w:szCs w:val="24"/>
        </w:rPr>
        <w:t xml:space="preserve"> </w:t>
      </w:r>
    </w:p>
    <w:p w:rsidR="02310FCA" w:rsidP="3874C3C0" w:rsidRDefault="02310FCA" w14:paraId="03B63EF3" w14:textId="064CC734">
      <w:pPr>
        <w:rPr>
          <w:rFonts w:ascii="Source Sans Pro Light" w:hAnsi="Source Sans Pro Light" w:eastAsia="Source Sans Pro Light" w:cs="Source Sans Pro Light"/>
          <w:sz w:val="24"/>
          <w:szCs w:val="24"/>
        </w:rPr>
      </w:pPr>
      <w:r w:rsidRPr="3874C3C0">
        <w:rPr>
          <w:rFonts w:ascii="Source Sans Pro Light" w:hAnsi="Source Sans Pro Light" w:eastAsia="Source Sans Pro Light" w:cs="Source Sans Pro Light"/>
          <w:sz w:val="24"/>
          <w:szCs w:val="24"/>
        </w:rPr>
        <w:t xml:space="preserve">Twitter/X: </w:t>
      </w:r>
      <w:hyperlink r:id="rId16">
        <w:r w:rsidRPr="3874C3C0">
          <w:rPr>
            <w:rStyle w:val="Hyperlink"/>
            <w:rFonts w:ascii="Source Sans Pro Light" w:hAnsi="Source Sans Pro Light" w:eastAsia="Source Sans Pro Light" w:cs="Source Sans Pro Light"/>
            <w:color w:val="0000FF"/>
            <w:sz w:val="24"/>
            <w:szCs w:val="24"/>
          </w:rPr>
          <w:t>https://x.com/GUNDAMInfoNA</w:t>
        </w:r>
      </w:hyperlink>
      <w:r w:rsidRPr="3874C3C0">
        <w:rPr>
          <w:rFonts w:ascii="Source Sans Pro Light" w:hAnsi="Source Sans Pro Light" w:eastAsia="Source Sans Pro Light" w:cs="Source Sans Pro Light"/>
          <w:sz w:val="24"/>
          <w:szCs w:val="24"/>
        </w:rPr>
        <w:t xml:space="preserve"> </w:t>
      </w:r>
    </w:p>
    <w:p w:rsidRPr="00FF2472" w:rsidR="00FF2472" w:rsidP="3874C3C0" w:rsidRDefault="00FF2472" w14:paraId="2D813408" w14:textId="77777777">
      <w:pPr>
        <w:rPr>
          <w:rFonts w:ascii="Source Sans Pro Light" w:hAnsi="Source Sans Pro Light" w:cs="Source Sans Pro Light"/>
          <w:b/>
          <w:bCs/>
          <w:sz w:val="24"/>
          <w:szCs w:val="24"/>
        </w:rPr>
      </w:pPr>
    </w:p>
    <w:p w:rsidR="02310FCA" w:rsidP="3874C3C0" w:rsidRDefault="02310FCA" w14:paraId="094843A2" w14:textId="7EC48A27">
      <w:pPr>
        <w:rPr>
          <w:rFonts w:ascii="Source Sans Pro Light" w:hAnsi="Source Sans Pro Light" w:eastAsia="Source Sans Pro Light" w:cs="Source Sans Pro Light"/>
          <w:b/>
          <w:bCs/>
          <w:sz w:val="24"/>
          <w:szCs w:val="24"/>
        </w:rPr>
      </w:pPr>
      <w:r w:rsidRPr="3874C3C0">
        <w:rPr>
          <w:rFonts w:ascii="Source Sans Pro Light" w:hAnsi="Source Sans Pro Light" w:eastAsia="Source Sans Pro Light" w:cs="Source Sans Pro Light"/>
          <w:b/>
          <w:bCs/>
          <w:sz w:val="24"/>
          <w:szCs w:val="24"/>
        </w:rPr>
        <w:t>About THE GUNDAM BASE</w:t>
      </w:r>
    </w:p>
    <w:p w:rsidRPr="007920A4" w:rsidR="02310FCA" w:rsidP="3874C3C0" w:rsidRDefault="02310FCA" w14:paraId="663D8F10" w14:textId="319EF73E">
      <w:pPr>
        <w:rPr>
          <w:rFonts w:ascii="Source Sans Pro Light" w:hAnsi="Source Sans Pro Light" w:eastAsia="Source Sans Pro Light" w:cs="Source Sans Pro Light"/>
          <w:color w:val="000000" w:themeColor="text1"/>
          <w:sz w:val="24"/>
          <w:szCs w:val="24"/>
        </w:rPr>
      </w:pPr>
      <w:r w:rsidRPr="00CF282A">
        <w:rPr>
          <w:rFonts w:ascii="Source Sans Pro Light" w:hAnsi="Source Sans Pro Light" w:eastAsia="Source Sans Pro Light" w:cs="Source Sans Pro Light"/>
          <w:color w:val="000000" w:themeColor="text1"/>
          <w:sz w:val="24"/>
          <w:szCs w:val="24"/>
        </w:rPr>
        <w:t>THE GUNDAM BASE is an official GUNPLA facility for GUNPLA fans around the world.</w:t>
      </w:r>
      <w:r w:rsidRPr="00CF282A" w:rsidR="7899EEEC">
        <w:rPr>
          <w:rFonts w:ascii="Source Sans Pro Light" w:hAnsi="Source Sans Pro Light" w:eastAsia="Source Sans Pro Light" w:cs="Source Sans Pro Light"/>
          <w:color w:val="000000" w:themeColor="text1"/>
          <w:sz w:val="24"/>
          <w:szCs w:val="24"/>
        </w:rPr>
        <w:t xml:space="preserve"> </w:t>
      </w:r>
      <w:r w:rsidRPr="00CF282A">
        <w:rPr>
          <w:rFonts w:ascii="Source Sans Pro Light" w:hAnsi="Source Sans Pro Light" w:eastAsia="Source Sans Pro Light" w:cs="Source Sans Pro Light"/>
          <w:color w:val="000000" w:themeColor="text1"/>
          <w:sz w:val="24"/>
          <w:szCs w:val="24"/>
        </w:rPr>
        <w:t>Aiming to expand the GUNPLA business, the company opened official GUNPLA stores in Korea in 2003, Taiwan in 2005, Tokyo in 2017, Shanghai in 2018, and Thailand in 2021.</w:t>
      </w:r>
      <w:r w:rsidRPr="00CF282A" w:rsidR="007920A4">
        <w:rPr>
          <w:rFonts w:hint="eastAsia" w:ascii="Source Sans Pro Light" w:hAnsi="Source Sans Pro Light" w:cs="Source Sans Pro Light"/>
          <w:color w:val="000000" w:themeColor="text1"/>
          <w:sz w:val="24"/>
          <w:szCs w:val="24"/>
        </w:rPr>
        <w:t xml:space="preserve"> </w:t>
      </w:r>
      <w:r w:rsidRPr="00CF282A">
        <w:rPr>
          <w:rFonts w:ascii="Source Sans Pro Light" w:hAnsi="Source Sans Pro Light" w:eastAsia="Source Sans Pro Light" w:cs="Source Sans Pro Light"/>
          <w:color w:val="000000" w:themeColor="text1"/>
          <w:sz w:val="24"/>
          <w:szCs w:val="24"/>
        </w:rPr>
        <w:t>Currently, there are</w:t>
      </w:r>
      <w:r w:rsidRPr="00CF282A" w:rsidR="002C6C7F">
        <w:rPr>
          <w:rFonts w:hint="eastAsia" w:ascii="Source Sans Pro Light" w:hAnsi="Source Sans Pro Light" w:cs="Source Sans Pro Light"/>
          <w:color w:val="000000" w:themeColor="text1"/>
          <w:sz w:val="24"/>
          <w:szCs w:val="24"/>
        </w:rPr>
        <w:t xml:space="preserve"> 3</w:t>
      </w:r>
      <w:r w:rsidR="00B11DC4">
        <w:rPr>
          <w:rFonts w:hint="eastAsia" w:ascii="Source Sans Pro Light" w:hAnsi="Source Sans Pro Light" w:cs="Source Sans Pro Light"/>
          <w:color w:val="000000" w:themeColor="text1"/>
          <w:sz w:val="24"/>
          <w:szCs w:val="24"/>
        </w:rPr>
        <w:t>5</w:t>
      </w:r>
      <w:r w:rsidRPr="00CF282A" w:rsidR="002C6C7F">
        <w:rPr>
          <w:rFonts w:hint="eastAsia" w:ascii="Source Sans Pro Light" w:hAnsi="Source Sans Pro Light" w:cs="Source Sans Pro Light"/>
          <w:color w:val="000000" w:themeColor="text1"/>
          <w:sz w:val="24"/>
          <w:szCs w:val="24"/>
        </w:rPr>
        <w:t xml:space="preserve"> s</w:t>
      </w:r>
      <w:r w:rsidRPr="00CF282A">
        <w:rPr>
          <w:rFonts w:ascii="Source Sans Pro Light" w:hAnsi="Source Sans Pro Light" w:eastAsia="Source Sans Pro Light" w:cs="Source Sans Pro Light"/>
          <w:color w:val="000000" w:themeColor="text1"/>
          <w:sz w:val="24"/>
          <w:szCs w:val="24"/>
        </w:rPr>
        <w:t>tores operated worldwide.</w:t>
      </w:r>
      <w:r w:rsidR="002C6C7F">
        <w:rPr>
          <w:rFonts w:hint="eastAsia" w:ascii="Source Sans Pro Light" w:hAnsi="Source Sans Pro Light" w:cs="Source Sans Pro Light"/>
          <w:color w:val="000000" w:themeColor="text1"/>
          <w:sz w:val="24"/>
          <w:szCs w:val="24"/>
        </w:rPr>
        <w:t xml:space="preserve"> </w:t>
      </w:r>
    </w:p>
    <w:p w:rsidR="02310FCA" w:rsidP="3874C3C0" w:rsidRDefault="02310FCA" w14:paraId="22C60E92" w14:textId="78C965EB">
      <w:pPr>
        <w:ind w:firstLine="200"/>
        <w:rPr>
          <w:rFonts w:ascii="Source Sans Pro Light" w:hAnsi="Source Sans Pro Light" w:eastAsia="Source Sans Pro Light" w:cs="Source Sans Pro Light"/>
          <w:sz w:val="24"/>
          <w:szCs w:val="24"/>
        </w:rPr>
      </w:pPr>
      <w:r w:rsidRPr="3874C3C0">
        <w:rPr>
          <w:rFonts w:ascii="Source Sans Pro Light" w:hAnsi="Source Sans Pro Light" w:eastAsia="Source Sans Pro Light" w:cs="Source Sans Pro Light"/>
          <w:sz w:val="24"/>
          <w:szCs w:val="24"/>
        </w:rPr>
        <w:t xml:space="preserve"> </w:t>
      </w:r>
    </w:p>
    <w:p w:rsidR="02310FCA" w:rsidP="3874C3C0" w:rsidRDefault="02310FCA" w14:paraId="3F0DB17B" w14:textId="01B238A4">
      <w:pPr>
        <w:rPr>
          <w:rFonts w:ascii="Source Sans Pro Light" w:hAnsi="Source Sans Pro Light" w:cs="Source Sans Pro Light"/>
          <w:sz w:val="24"/>
          <w:szCs w:val="24"/>
        </w:rPr>
      </w:pPr>
      <w:r w:rsidRPr="00C409AB">
        <w:rPr>
          <w:rFonts w:ascii="Source Sans Pro Light" w:hAnsi="Source Sans Pro Light" w:eastAsia="Source Sans Pro Light" w:cs="Source Sans Pro Light"/>
          <w:sz w:val="24"/>
          <w:szCs w:val="24"/>
        </w:rPr>
        <w:t>For more information, visit the feature page on Bandai Hobby site:</w:t>
      </w:r>
      <w:r w:rsidR="002C32C1">
        <w:rPr>
          <w:rFonts w:ascii="Source Sans Pro Light" w:hAnsi="Source Sans Pro Light" w:eastAsia="Source Sans Pro Light" w:cs="Source Sans Pro Light"/>
          <w:sz w:val="24"/>
          <w:szCs w:val="24"/>
        </w:rPr>
        <w:t xml:space="preserve"> </w:t>
      </w:r>
      <w:hyperlink w:history="1" r:id="rId17">
        <w:r w:rsidRPr="00636EF4" w:rsidR="002C32C1">
          <w:rPr>
            <w:rStyle w:val="Hyperlink"/>
            <w:rFonts w:ascii="Source Sans Pro Light" w:hAnsi="Source Sans Pro Light" w:eastAsia="Source Sans Pro Light" w:cs="Source Sans Pro Light"/>
            <w:sz w:val="24"/>
            <w:szCs w:val="24"/>
          </w:rPr>
          <w:t>https://global.bandai-hobby.net/en-us/news/02_2705/</w:t>
        </w:r>
      </w:hyperlink>
      <w:r w:rsidR="002C32C1">
        <w:rPr>
          <w:rFonts w:ascii="Source Sans Pro Light" w:hAnsi="Source Sans Pro Light" w:eastAsia="Source Sans Pro Light" w:cs="Source Sans Pro Light"/>
          <w:sz w:val="24"/>
          <w:szCs w:val="24"/>
        </w:rPr>
        <w:t xml:space="preserve"> </w:t>
      </w:r>
    </w:p>
    <w:p w:rsidRPr="00F07CAD" w:rsidR="00F07CAD" w:rsidP="3874C3C0" w:rsidRDefault="00F07CAD" w14:paraId="469BC5A3" w14:textId="77777777">
      <w:pPr>
        <w:rPr>
          <w:rFonts w:ascii="Source Sans Pro Light" w:hAnsi="Source Sans Pro Light" w:cs="Source Sans Pro Light"/>
          <w:color w:val="EE0000"/>
          <w:sz w:val="24"/>
          <w:szCs w:val="24"/>
          <w:highlight w:val="yellow"/>
        </w:rPr>
      </w:pPr>
    </w:p>
    <w:p w:rsidR="02310FCA" w:rsidP="3874C3C0" w:rsidRDefault="02310FCA" w14:paraId="550B1476" w14:textId="091011AA">
      <w:pPr>
        <w:rPr>
          <w:rFonts w:ascii="Source Sans Pro Light" w:hAnsi="Source Sans Pro Light" w:eastAsia="Source Sans Pro Light" w:cs="Source Sans Pro Light"/>
          <w:sz w:val="24"/>
          <w:szCs w:val="24"/>
        </w:rPr>
      </w:pPr>
      <w:r w:rsidRPr="3874C3C0">
        <w:rPr>
          <w:rFonts w:ascii="Source Sans Pro Light" w:hAnsi="Source Sans Pro Light" w:eastAsia="Source Sans Pro Light" w:cs="Source Sans Pro Light"/>
          <w:sz w:val="24"/>
          <w:szCs w:val="24"/>
        </w:rPr>
        <w:t xml:space="preserve"> </w:t>
      </w:r>
    </w:p>
    <w:tbl>
      <w:tblPr>
        <w:tblW w:w="0" w:type="auto"/>
        <w:tblLayout w:type="fixed"/>
        <w:tblLook w:val="04A0" w:firstRow="1" w:lastRow="0" w:firstColumn="1" w:lastColumn="0" w:noHBand="0" w:noVBand="1"/>
      </w:tblPr>
      <w:tblGrid>
        <w:gridCol w:w="1413"/>
        <w:gridCol w:w="9009"/>
      </w:tblGrid>
      <w:tr w:rsidR="3874C3C0" w:rsidTr="11004FA5" w14:paraId="082BE496" w14:textId="77777777">
        <w:trPr>
          <w:trHeight w:val="300"/>
        </w:trPr>
        <w:tc>
          <w:tcPr>
            <w:tcW w:w="1042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D9D9" w:themeFill="background1" w:themeFillShade="D9"/>
            <w:tcMar>
              <w:left w:w="115" w:type="dxa"/>
              <w:right w:w="115" w:type="dxa"/>
            </w:tcMar>
            <w:vAlign w:val="center"/>
          </w:tcPr>
          <w:p w:rsidR="3874C3C0" w:rsidP="11004FA5" w:rsidRDefault="7D56F0F7" w14:paraId="1F0CFB92" w14:textId="3FB81447">
            <w:pPr>
              <w:rPr>
                <w:b/>
                <w:bCs/>
                <w:color w:val="000000" w:themeColor="text1"/>
                <w:sz w:val="24"/>
                <w:szCs w:val="24"/>
              </w:rPr>
            </w:pPr>
            <w:r w:rsidRPr="11004FA5">
              <w:rPr>
                <w:b/>
                <w:bCs/>
                <w:color w:val="000000" w:themeColor="text1"/>
                <w:sz w:val="24"/>
                <w:szCs w:val="24"/>
              </w:rPr>
              <w:t>Store Information</w:t>
            </w:r>
          </w:p>
        </w:tc>
      </w:tr>
      <w:tr w:rsidR="3874C3C0" w:rsidTr="11004FA5" w14:paraId="289A7153" w14:textId="77777777">
        <w:trPr>
          <w:trHeight w:val="300"/>
        </w:trPr>
        <w:tc>
          <w:tcPr>
            <w:tcW w:w="141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15" w:type="dxa"/>
              <w:right w:w="115" w:type="dxa"/>
            </w:tcMar>
            <w:vAlign w:val="center"/>
          </w:tcPr>
          <w:p w:rsidR="3874C3C0" w:rsidP="11004FA5" w:rsidRDefault="7D56F0F7" w14:paraId="681DB5B8" w14:textId="40DCC802">
            <w:pPr>
              <w:rPr>
                <w:b/>
                <w:bCs/>
                <w:sz w:val="24"/>
                <w:szCs w:val="24"/>
              </w:rPr>
            </w:pPr>
            <w:r w:rsidRPr="11004FA5">
              <w:rPr>
                <w:b/>
                <w:bCs/>
                <w:sz w:val="24"/>
                <w:szCs w:val="24"/>
              </w:rPr>
              <w:t>Store Name</w:t>
            </w:r>
          </w:p>
        </w:tc>
        <w:tc>
          <w:tcPr>
            <w:tcW w:w="9009" w:type="dxa"/>
            <w:tcBorders>
              <w:top w:val="nil"/>
              <w:left w:val="single" w:color="000000" w:themeColor="text1" w:sz="8" w:space="0"/>
              <w:bottom w:val="single" w:color="000000" w:themeColor="text1" w:sz="8" w:space="0"/>
              <w:right w:val="single" w:color="000000" w:themeColor="text1" w:sz="8" w:space="0"/>
            </w:tcBorders>
            <w:tcMar>
              <w:left w:w="115" w:type="dxa"/>
              <w:right w:w="115" w:type="dxa"/>
            </w:tcMar>
            <w:vAlign w:val="center"/>
          </w:tcPr>
          <w:p w:rsidR="3874C3C0" w:rsidP="3874C3C0" w:rsidRDefault="3874C3C0" w14:paraId="09634C3E" w14:textId="53C765A8">
            <w:pPr>
              <w:rPr>
                <w:sz w:val="24"/>
                <w:szCs w:val="24"/>
              </w:rPr>
            </w:pPr>
            <w:r w:rsidRPr="3874C3C0">
              <w:rPr>
                <w:sz w:val="24"/>
                <w:szCs w:val="24"/>
              </w:rPr>
              <w:t>THE GUNDAM BASE CHICAGO</w:t>
            </w:r>
          </w:p>
        </w:tc>
      </w:tr>
      <w:tr w:rsidR="3874C3C0" w:rsidTr="11004FA5" w14:paraId="2E09301E" w14:textId="77777777">
        <w:trPr>
          <w:trHeight w:val="300"/>
        </w:trPr>
        <w:tc>
          <w:tcPr>
            <w:tcW w:w="141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15" w:type="dxa"/>
              <w:right w:w="115" w:type="dxa"/>
            </w:tcMar>
            <w:vAlign w:val="center"/>
          </w:tcPr>
          <w:p w:rsidR="3874C3C0" w:rsidP="11004FA5" w:rsidRDefault="7D56F0F7" w14:paraId="5FA8DB4E" w14:textId="4878E4B7">
            <w:pPr>
              <w:rPr>
                <w:b/>
                <w:bCs/>
                <w:sz w:val="24"/>
                <w:szCs w:val="24"/>
              </w:rPr>
            </w:pPr>
            <w:r w:rsidRPr="11004FA5">
              <w:rPr>
                <w:b/>
                <w:bCs/>
                <w:sz w:val="24"/>
                <w:szCs w:val="24"/>
              </w:rPr>
              <w:t>Location</w:t>
            </w:r>
          </w:p>
        </w:tc>
        <w:tc>
          <w:tcPr>
            <w:tcW w:w="900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15" w:type="dxa"/>
              <w:right w:w="115" w:type="dxa"/>
            </w:tcMar>
            <w:vAlign w:val="center"/>
          </w:tcPr>
          <w:p w:rsidR="3874C3C0" w:rsidP="3874C3C0" w:rsidRDefault="7D56F0F7" w14:paraId="59A09E05" w14:textId="02C8C462">
            <w:pPr>
              <w:rPr>
                <w:sz w:val="24"/>
                <w:szCs w:val="24"/>
              </w:rPr>
            </w:pPr>
            <w:r w:rsidRPr="11004FA5">
              <w:rPr>
                <w:sz w:val="24"/>
                <w:szCs w:val="24"/>
              </w:rPr>
              <w:t>5220 Fashion Outlets Way</w:t>
            </w:r>
            <w:r w:rsidRPr="11004FA5" w:rsidR="1A736BD4">
              <w:rPr>
                <w:sz w:val="24"/>
                <w:szCs w:val="24"/>
              </w:rPr>
              <w:t xml:space="preserve"> </w:t>
            </w:r>
            <w:r w:rsidRPr="11004FA5" w:rsidR="37544677">
              <w:rPr>
                <w:sz w:val="24"/>
                <w:szCs w:val="24"/>
              </w:rPr>
              <w:t>Unit #1050</w:t>
            </w:r>
            <w:r w:rsidRPr="11004FA5">
              <w:rPr>
                <w:sz w:val="24"/>
                <w:szCs w:val="24"/>
              </w:rPr>
              <w:t>, Rosemont, IL 60018</w:t>
            </w:r>
          </w:p>
        </w:tc>
      </w:tr>
      <w:tr w:rsidR="71DA4AA9" w:rsidTr="11004FA5" w14:paraId="0713AF01" w14:textId="77777777">
        <w:trPr>
          <w:trHeight w:val="300"/>
        </w:trPr>
        <w:tc>
          <w:tcPr>
            <w:tcW w:w="141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15" w:type="dxa"/>
              <w:right w:w="115" w:type="dxa"/>
            </w:tcMar>
            <w:vAlign w:val="center"/>
          </w:tcPr>
          <w:p w:rsidR="22CAD2C3" w:rsidP="11004FA5" w:rsidRDefault="623549FA" w14:paraId="7EAA3ECD" w14:textId="5185C742">
            <w:pPr>
              <w:jc w:val="left"/>
              <w:rPr>
                <w:b/>
                <w:bCs/>
                <w:sz w:val="24"/>
                <w:szCs w:val="24"/>
              </w:rPr>
            </w:pPr>
            <w:r w:rsidRPr="11004FA5">
              <w:rPr>
                <w:b/>
                <w:bCs/>
                <w:sz w:val="24"/>
                <w:szCs w:val="24"/>
              </w:rPr>
              <w:t>Opening Date</w:t>
            </w:r>
          </w:p>
        </w:tc>
        <w:tc>
          <w:tcPr>
            <w:tcW w:w="900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15" w:type="dxa"/>
              <w:right w:w="115" w:type="dxa"/>
            </w:tcMar>
            <w:vAlign w:val="center"/>
          </w:tcPr>
          <w:p w:rsidRPr="00B936D7" w:rsidR="22CAD2C3" w:rsidP="11004FA5" w:rsidRDefault="623549FA" w14:paraId="79C650E4" w14:textId="18F9FF2A">
            <w:pPr>
              <w:rPr>
                <w:sz w:val="24"/>
                <w:szCs w:val="24"/>
              </w:rPr>
            </w:pPr>
            <w:r w:rsidRPr="00B936D7">
              <w:rPr>
                <w:sz w:val="24"/>
                <w:szCs w:val="24"/>
              </w:rPr>
              <w:t>Friday, December 1</w:t>
            </w:r>
            <w:r w:rsidRPr="00B936D7" w:rsidR="7228F96E">
              <w:rPr>
                <w:sz w:val="24"/>
                <w:szCs w:val="24"/>
              </w:rPr>
              <w:t>2</w:t>
            </w:r>
            <w:r w:rsidRPr="00B936D7">
              <w:rPr>
                <w:sz w:val="24"/>
                <w:szCs w:val="24"/>
              </w:rPr>
              <w:t>, 2025</w:t>
            </w:r>
          </w:p>
        </w:tc>
      </w:tr>
      <w:tr w:rsidR="3874C3C0" w:rsidTr="11004FA5" w14:paraId="3FBFD672" w14:textId="77777777">
        <w:trPr>
          <w:trHeight w:val="300"/>
        </w:trPr>
        <w:tc>
          <w:tcPr>
            <w:tcW w:w="141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15" w:type="dxa"/>
              <w:right w:w="115" w:type="dxa"/>
            </w:tcMar>
            <w:vAlign w:val="center"/>
          </w:tcPr>
          <w:p w:rsidR="3874C3C0" w:rsidP="11004FA5" w:rsidRDefault="7D56F0F7" w14:paraId="198195BB" w14:textId="3284E82D">
            <w:pPr>
              <w:jc w:val="left"/>
              <w:rPr>
                <w:b/>
                <w:bCs/>
                <w:sz w:val="24"/>
                <w:szCs w:val="24"/>
              </w:rPr>
            </w:pPr>
            <w:r w:rsidRPr="11004FA5">
              <w:rPr>
                <w:b/>
                <w:bCs/>
                <w:sz w:val="24"/>
                <w:szCs w:val="24"/>
              </w:rPr>
              <w:t>Hours of Operation</w:t>
            </w:r>
          </w:p>
        </w:tc>
        <w:tc>
          <w:tcPr>
            <w:tcW w:w="900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15" w:type="dxa"/>
              <w:right w:w="115" w:type="dxa"/>
            </w:tcMar>
            <w:vAlign w:val="center"/>
          </w:tcPr>
          <w:p w:rsidR="3874C3C0" w:rsidP="11004FA5" w:rsidRDefault="7CC7910A" w14:paraId="2A17BDA1" w14:textId="4E7A10C2">
            <w:pPr>
              <w:rPr>
                <w:sz w:val="24"/>
                <w:szCs w:val="24"/>
              </w:rPr>
            </w:pPr>
            <w:r w:rsidRPr="11004FA5">
              <w:rPr>
                <w:sz w:val="24"/>
                <w:szCs w:val="24"/>
              </w:rPr>
              <w:t>Opening Day: 10:00am-9:00pm/CT</w:t>
            </w:r>
          </w:p>
          <w:p w:rsidR="3874C3C0" w:rsidP="11004FA5" w:rsidRDefault="13606241" w14:paraId="6B9E2813" w14:textId="0558A063">
            <w:pPr>
              <w:rPr>
                <w:sz w:val="24"/>
                <w:szCs w:val="24"/>
              </w:rPr>
            </w:pPr>
            <w:r w:rsidRPr="11004FA5">
              <w:rPr>
                <w:sz w:val="24"/>
                <w:szCs w:val="24"/>
              </w:rPr>
              <w:t xml:space="preserve">M-Sa </w:t>
            </w:r>
            <w:r w:rsidRPr="11004FA5" w:rsidR="7D56F0F7">
              <w:rPr>
                <w:sz w:val="24"/>
                <w:szCs w:val="24"/>
              </w:rPr>
              <w:t>1</w:t>
            </w:r>
            <w:r w:rsidRPr="11004FA5" w:rsidR="70D0FDA3">
              <w:rPr>
                <w:sz w:val="24"/>
                <w:szCs w:val="24"/>
              </w:rPr>
              <w:t>0:</w:t>
            </w:r>
            <w:r w:rsidRPr="11004FA5" w:rsidR="7D56F0F7">
              <w:rPr>
                <w:sz w:val="24"/>
                <w:szCs w:val="24"/>
              </w:rPr>
              <w:t>00am-8:00pm/CT</w:t>
            </w:r>
            <w:r w:rsidRPr="11004FA5" w:rsidR="787869AD">
              <w:rPr>
                <w:sz w:val="24"/>
                <w:szCs w:val="24"/>
              </w:rPr>
              <w:t xml:space="preserve">; </w:t>
            </w:r>
            <w:r w:rsidRPr="11004FA5" w:rsidR="5916081E">
              <w:rPr>
                <w:sz w:val="24"/>
                <w:szCs w:val="24"/>
              </w:rPr>
              <w:t xml:space="preserve">Su </w:t>
            </w:r>
            <w:r w:rsidRPr="11004FA5" w:rsidR="787869AD">
              <w:rPr>
                <w:sz w:val="24"/>
                <w:szCs w:val="24"/>
              </w:rPr>
              <w:t xml:space="preserve">10:00am-7:00pm/CT </w:t>
            </w:r>
          </w:p>
          <w:p w:rsidR="3874C3C0" w:rsidP="3874C3C0" w:rsidRDefault="4046F198" w14:paraId="073C41EA" w14:textId="1234D94A">
            <w:pPr>
              <w:rPr>
                <w:sz w:val="24"/>
                <w:szCs w:val="24"/>
              </w:rPr>
            </w:pPr>
            <w:r w:rsidRPr="11004FA5">
              <w:rPr>
                <w:sz w:val="24"/>
                <w:szCs w:val="24"/>
              </w:rPr>
              <w:t>Holiday Hours</w:t>
            </w:r>
            <w:r w:rsidRPr="11004FA5" w:rsidR="17088E7C">
              <w:rPr>
                <w:sz w:val="24"/>
                <w:szCs w:val="24"/>
              </w:rPr>
              <w:t xml:space="preserve">: </w:t>
            </w:r>
            <w:hyperlink r:id="rId18">
              <w:r w:rsidRPr="11004FA5" w:rsidR="17088E7C">
                <w:rPr>
                  <w:rStyle w:val="Hyperlink"/>
                  <w:sz w:val="24"/>
                  <w:szCs w:val="24"/>
                </w:rPr>
                <w:t>https://www.fashionoutletsofchicago.com/hours</w:t>
              </w:r>
            </w:hyperlink>
            <w:r w:rsidRPr="11004FA5" w:rsidR="17088E7C">
              <w:rPr>
                <w:sz w:val="24"/>
                <w:szCs w:val="24"/>
              </w:rPr>
              <w:t xml:space="preserve"> </w:t>
            </w:r>
          </w:p>
        </w:tc>
      </w:tr>
      <w:tr w:rsidR="3874C3C0" w:rsidTr="11004FA5" w14:paraId="26D09B6F" w14:textId="77777777">
        <w:trPr>
          <w:trHeight w:val="300"/>
        </w:trPr>
        <w:tc>
          <w:tcPr>
            <w:tcW w:w="141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15" w:type="dxa"/>
              <w:right w:w="115" w:type="dxa"/>
            </w:tcMar>
            <w:vAlign w:val="center"/>
          </w:tcPr>
          <w:p w:rsidR="3874C3C0" w:rsidP="11004FA5" w:rsidRDefault="7D56F0F7" w14:paraId="3AE436FD" w14:textId="35360D36">
            <w:pPr>
              <w:rPr>
                <w:b/>
                <w:bCs/>
                <w:sz w:val="24"/>
                <w:szCs w:val="24"/>
              </w:rPr>
            </w:pPr>
            <w:r w:rsidRPr="11004FA5">
              <w:rPr>
                <w:b/>
                <w:bCs/>
                <w:sz w:val="24"/>
                <w:szCs w:val="24"/>
              </w:rPr>
              <w:t>Size</w:t>
            </w:r>
          </w:p>
        </w:tc>
        <w:tc>
          <w:tcPr>
            <w:tcW w:w="900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15" w:type="dxa"/>
              <w:right w:w="115" w:type="dxa"/>
            </w:tcMar>
            <w:vAlign w:val="center"/>
          </w:tcPr>
          <w:p w:rsidR="3874C3C0" w:rsidP="3874C3C0" w:rsidRDefault="3874C3C0" w14:paraId="16F8DC7E" w14:textId="461FE0F4">
            <w:pPr>
              <w:rPr>
                <w:sz w:val="24"/>
                <w:szCs w:val="24"/>
              </w:rPr>
            </w:pPr>
            <w:r w:rsidRPr="3874C3C0">
              <w:rPr>
                <w:sz w:val="24"/>
                <w:szCs w:val="24"/>
              </w:rPr>
              <w:t>3,000 sq. ft.</w:t>
            </w:r>
          </w:p>
        </w:tc>
      </w:tr>
      <w:tr w:rsidR="3874C3C0" w:rsidTr="11004FA5" w14:paraId="7B7F9BC4" w14:textId="77777777">
        <w:trPr>
          <w:trHeight w:val="300"/>
        </w:trPr>
        <w:tc>
          <w:tcPr>
            <w:tcW w:w="141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15" w:type="dxa"/>
              <w:right w:w="115" w:type="dxa"/>
            </w:tcMar>
            <w:vAlign w:val="center"/>
          </w:tcPr>
          <w:p w:rsidR="3874C3C0" w:rsidP="11004FA5" w:rsidRDefault="7D56F0F7" w14:paraId="3D3BBCED" w14:textId="4403D8D3">
            <w:pPr>
              <w:rPr>
                <w:b/>
                <w:bCs/>
                <w:sz w:val="24"/>
                <w:szCs w:val="24"/>
              </w:rPr>
            </w:pPr>
            <w:r w:rsidRPr="11004FA5">
              <w:rPr>
                <w:b/>
                <w:bCs/>
                <w:sz w:val="24"/>
                <w:szCs w:val="24"/>
              </w:rPr>
              <w:t>Website</w:t>
            </w:r>
          </w:p>
        </w:tc>
        <w:tc>
          <w:tcPr>
            <w:tcW w:w="900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15" w:type="dxa"/>
              <w:right w:w="115" w:type="dxa"/>
            </w:tcMar>
            <w:vAlign w:val="center"/>
          </w:tcPr>
          <w:p w:rsidRPr="00303F87" w:rsidR="00F07CAD" w:rsidP="3874C3C0" w:rsidRDefault="002C32C1" w14:paraId="7167B665" w14:textId="0A5931A1">
            <w:pPr>
              <w:rPr>
                <w:sz w:val="24"/>
                <w:szCs w:val="24"/>
              </w:rPr>
            </w:pPr>
            <w:hyperlink w:history="1" r:id="rId19">
              <w:r w:rsidRPr="00636EF4">
                <w:rPr>
                  <w:rStyle w:val="Hyperlink"/>
                  <w:sz w:val="24"/>
                  <w:szCs w:val="24"/>
                </w:rPr>
                <w:t>https://global.bandai-hobby.net/en-us/news/02_2705/</w:t>
              </w:r>
            </w:hyperlink>
            <w:r>
              <w:rPr>
                <w:sz w:val="24"/>
                <w:szCs w:val="24"/>
              </w:rPr>
              <w:t xml:space="preserve"> </w:t>
            </w:r>
          </w:p>
        </w:tc>
      </w:tr>
    </w:tbl>
    <w:p w:rsidR="7D0A0A22" w:rsidP="3874C3C0" w:rsidRDefault="7D0A0A22" w14:paraId="5B148BFB" w14:textId="79447936">
      <w:pPr>
        <w:jc w:val="left"/>
        <w:rPr>
          <w:color w:val="000000" w:themeColor="text1"/>
          <w:sz w:val="16"/>
          <w:szCs w:val="16"/>
        </w:rPr>
      </w:pPr>
      <w:r w:rsidRPr="3874C3C0">
        <w:rPr>
          <w:color w:val="000000" w:themeColor="text1"/>
          <w:sz w:val="16"/>
          <w:szCs w:val="16"/>
        </w:rPr>
        <w:t>All other trademarks are the property of their respective owners. ⒸSOTSU</w:t>
      </w:r>
      <w:r w:rsidRPr="3874C3C0">
        <w:rPr>
          <w:color w:val="000000" w:themeColor="text1"/>
          <w:sz w:val="16"/>
          <w:szCs w:val="16"/>
          <w:lang w:val="ja"/>
        </w:rPr>
        <w:t>・</w:t>
      </w:r>
      <w:r w:rsidRPr="3874C3C0">
        <w:rPr>
          <w:color w:val="000000" w:themeColor="text1"/>
          <w:sz w:val="16"/>
          <w:szCs w:val="16"/>
        </w:rPr>
        <w:t>SUNRISE ⒸSOTSU</w:t>
      </w:r>
      <w:r w:rsidRPr="3874C3C0">
        <w:rPr>
          <w:color w:val="000000" w:themeColor="text1"/>
          <w:sz w:val="16"/>
          <w:szCs w:val="16"/>
          <w:lang w:val="ja"/>
        </w:rPr>
        <w:t>・</w:t>
      </w:r>
      <w:r w:rsidRPr="3874C3C0">
        <w:rPr>
          <w:color w:val="000000" w:themeColor="text1"/>
          <w:sz w:val="16"/>
          <w:szCs w:val="16"/>
        </w:rPr>
        <w:t>SUNRISE</w:t>
      </w:r>
      <w:r w:rsidRPr="3874C3C0">
        <w:rPr>
          <w:color w:val="000000" w:themeColor="text1"/>
          <w:sz w:val="16"/>
          <w:szCs w:val="16"/>
          <w:lang w:val="ja"/>
        </w:rPr>
        <w:t>・</w:t>
      </w:r>
      <w:r w:rsidRPr="3874C3C0">
        <w:rPr>
          <w:color w:val="000000" w:themeColor="text1"/>
          <w:sz w:val="16"/>
          <w:szCs w:val="16"/>
        </w:rPr>
        <w:t>MBS</w:t>
      </w:r>
      <w:r w:rsidR="006A1251">
        <w:rPr>
          <w:rFonts w:hint="eastAsia"/>
          <w:color w:val="000000" w:themeColor="text1"/>
          <w:sz w:val="16"/>
          <w:szCs w:val="16"/>
        </w:rPr>
        <w:t xml:space="preserve"> </w:t>
      </w:r>
      <w:r w:rsidRPr="3874C3C0">
        <w:rPr>
          <w:color w:val="000000" w:themeColor="text1"/>
          <w:sz w:val="16"/>
          <w:szCs w:val="16"/>
        </w:rPr>
        <w:t>Bandai logo: TM &amp; © 2023 Bandai Namco</w:t>
      </w:r>
    </w:p>
    <w:p w:rsidR="3874C3C0" w:rsidP="3874C3C0" w:rsidRDefault="3874C3C0" w14:paraId="4C4820A2" w14:textId="342C4705">
      <w:pPr>
        <w:rPr>
          <w:rFonts w:ascii="Source Sans Pro Light" w:hAnsi="Source Sans Pro Light" w:eastAsia="Source Sans Pro Light" w:cs="Source Sans Pro Light"/>
          <w:sz w:val="24"/>
          <w:szCs w:val="24"/>
        </w:rPr>
      </w:pPr>
    </w:p>
    <w:p w:rsidR="3296415B" w:rsidP="2952CBBF" w:rsidRDefault="3296415B" w14:paraId="40608DEC" w14:textId="249086DA">
      <w:pPr>
        <w:rPr>
          <w:rFonts w:ascii="Source Sans Pro Light" w:hAnsi="Source Sans Pro Light" w:eastAsia="Source Sans Pro Light" w:cs="Source Sans Pro Light"/>
          <w:sz w:val="24"/>
          <w:szCs w:val="24"/>
        </w:rPr>
      </w:pPr>
      <w:r w:rsidR="3296415B">
        <w:drawing>
          <wp:inline wp14:editId="01C6CAE7" wp14:anchorId="7B2DDD5A">
            <wp:extent cx="6838950" cy="4105275"/>
            <wp:effectExtent l="0" t="0" r="0" b="0"/>
            <wp:docPr id="155935001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59350011" name="Picture 1559350011"/>
                    <pic:cNvPicPr/>
                  </pic:nvPicPr>
                  <pic:blipFill>
                    <a:blip xmlns:r="http://schemas.openxmlformats.org/officeDocument/2006/relationships" r:embed="rId1074811773">
                      <a:extLst>
                        <a:ext uri="{28A0092B-C50C-407E-A947-70E740481C1C}">
                          <a14:useLocalDpi xmlns:a14="http://schemas.microsoft.com/office/drawing/2010/main"/>
                        </a:ext>
                      </a:extLst>
                    </a:blip>
                    <a:stretch>
                      <a:fillRect/>
                    </a:stretch>
                  </pic:blipFill>
                  <pic:spPr>
                    <a:xfrm>
                      <a:off x="0" y="0"/>
                      <a:ext cx="6838950" cy="4105275"/>
                    </a:xfrm>
                    <a:prstGeom prst="rect">
                      <a:avLst/>
                    </a:prstGeom>
                  </pic:spPr>
                </pic:pic>
              </a:graphicData>
            </a:graphic>
          </wp:inline>
        </w:drawing>
      </w:r>
    </w:p>
    <w:p w:rsidR="62599B2F" w:rsidP="000D2847" w:rsidRDefault="004726EB" w14:paraId="42A15D26" w14:textId="0CF018EC">
      <w:pPr>
        <w:rPr>
          <w:sz w:val="24"/>
          <w:szCs w:val="24"/>
        </w:rPr>
      </w:pPr>
      <w:r w:rsidR="004726EB">
        <w:drawing>
          <wp:inline wp14:editId="178EE67B" wp14:anchorId="567934B6">
            <wp:extent cx="6836410" cy="4102100"/>
            <wp:effectExtent l="0" t="0" r="2540" b="0"/>
            <wp:docPr id="1073593029" name="Picture 1" descr="A room with shelves and a sign&#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73593029" name="Picture 1" descr="A room with shelves and a sign&#10;&#10;AI-generated content may be incorrect."/>
                    <pic:cNvPicPr/>
                  </pic:nvPicPr>
                  <pic:blipFill>
                    <a:blip xmlns:r="http://schemas.openxmlformats.org/officeDocument/2006/relationships" r:embed="rId21" cstate="print">
                      <a:extLst>
                        <a:ext uri="{28A0092B-C50C-407E-A947-70E740481C1C}">
                          <a14:useLocalDpi xmlns:a14="http://schemas.microsoft.com/office/drawing/2010/main" val="0"/>
                        </a:ext>
                      </a:extLst>
                    </a:blip>
                    <a:stretch>
                      <a:fillRect/>
                    </a:stretch>
                  </pic:blipFill>
                  <pic:spPr>
                    <a:xfrm>
                      <a:off x="0" y="0"/>
                      <a:ext cx="6836410" cy="4102100"/>
                    </a:xfrm>
                    <a:prstGeom prst="rect">
                      <a:avLst/>
                    </a:prstGeom>
                  </pic:spPr>
                </pic:pic>
              </a:graphicData>
            </a:graphic>
          </wp:inline>
        </w:drawing>
      </w:r>
      <w:r w:rsidR="004726EB">
        <w:drawing>
          <wp:inline wp14:editId="4AA0E1E8" wp14:anchorId="7B6832DA">
            <wp:extent cx="6836410" cy="4102100"/>
            <wp:effectExtent l="0" t="0" r="2540" b="0"/>
            <wp:docPr id="1204630867" name="Picture 3" descr="A room with shelves full of toys&#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04630867" name="Picture 3" descr="A room with shelves full of toys&#10;&#10;AI-generated content may be incorrect."/>
                    <pic:cNvPicPr/>
                  </pic:nvPicPr>
                  <pic:blipFill>
                    <a:blip xmlns:r="http://schemas.openxmlformats.org/officeDocument/2006/relationships" r:embed="rId22" cstate="print">
                      <a:extLst>
                        <a:ext uri="{28A0092B-C50C-407E-A947-70E740481C1C}">
                          <a14:useLocalDpi xmlns:a14="http://schemas.microsoft.com/office/drawing/2010/main" val="0"/>
                        </a:ext>
                      </a:extLst>
                    </a:blip>
                    <a:stretch>
                      <a:fillRect/>
                    </a:stretch>
                  </pic:blipFill>
                  <pic:spPr>
                    <a:xfrm>
                      <a:off x="0" y="0"/>
                      <a:ext cx="6836410" cy="4102100"/>
                    </a:xfrm>
                    <a:prstGeom prst="rect">
                      <a:avLst/>
                    </a:prstGeom>
                  </pic:spPr>
                </pic:pic>
              </a:graphicData>
            </a:graphic>
          </wp:inline>
        </w:drawing>
      </w:r>
      <w:r w:rsidR="004726EB">
        <w:drawing>
          <wp:inline wp14:editId="52ED57FB" wp14:anchorId="637D3CF7">
            <wp:extent cx="6836410" cy="4102100"/>
            <wp:effectExtent l="0" t="0" r="2540" b="0"/>
            <wp:docPr id="2040772455" name="Picture 4" descr="A room with shelves of toys&#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40772455" name="Picture 4" descr="A room with shelves of toys&#10;&#10;AI-generated content may be incorrect."/>
                    <pic:cNvPicPr/>
                  </pic:nvPicPr>
                  <pic:blipFill>
                    <a:blip xmlns:r="http://schemas.openxmlformats.org/officeDocument/2006/relationships" r:embed="rId23" cstate="print">
                      <a:extLst>
                        <a:ext uri="{28A0092B-C50C-407E-A947-70E740481C1C}">
                          <a14:useLocalDpi xmlns:a14="http://schemas.microsoft.com/office/drawing/2010/main" val="0"/>
                        </a:ext>
                      </a:extLst>
                    </a:blip>
                    <a:stretch>
                      <a:fillRect/>
                    </a:stretch>
                  </pic:blipFill>
                  <pic:spPr>
                    <a:xfrm>
                      <a:off x="0" y="0"/>
                      <a:ext cx="6836410" cy="4102100"/>
                    </a:xfrm>
                    <a:prstGeom prst="rect">
                      <a:avLst/>
                    </a:prstGeom>
                  </pic:spPr>
                </pic:pic>
              </a:graphicData>
            </a:graphic>
          </wp:inline>
        </w:drawing>
      </w:r>
    </w:p>
    <w:sectPr w:rsidR="62599B2F" w:rsidSect="00903CA3">
      <w:footerReference w:type="default" r:id="rId24"/>
      <w:pgSz w:w="12240" w:h="15840" w:orient="portrait" w:code="1"/>
      <w:pgMar w:top="737" w:right="737" w:bottom="454" w:left="737" w:header="737"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74EDF" w:rsidP="00324C72" w:rsidRDefault="00974EDF" w14:paraId="398C297E" w14:textId="77777777">
      <w:r>
        <w:separator/>
      </w:r>
    </w:p>
  </w:endnote>
  <w:endnote w:type="continuationSeparator" w:id="0">
    <w:p w:rsidR="00974EDF" w:rsidP="00324C72" w:rsidRDefault="00974EDF" w14:paraId="68E4598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Light">
    <w:altName w:val="Source Sans Pro Light"/>
    <w:charset w:val="00"/>
    <w:family w:val="swiss"/>
    <w:pitch w:val="variable"/>
    <w:sig w:usb0="600002F7" w:usb1="02000001" w:usb2="00000000" w:usb3="00000000" w:csb0="0000019F" w:csb1="00000000"/>
  </w:font>
  <w:font w:name="源ノ角ゴシック JP Light">
    <w:altName w:val="Yu Gothic"/>
    <w:panose1 w:val="00000000000000000000"/>
    <w:charset w:val="80"/>
    <w:family w:val="swiss"/>
    <w:notTrueType/>
    <w:pitch w:val="variable"/>
    <w:sig w:usb0="20000287" w:usb1="2ADF3C10" w:usb2="00000016" w:usb3="00000000" w:csb0="00060107" w:csb1="00000000"/>
  </w:font>
  <w:font w:name="源ノ角ゴシック JP Medium">
    <w:altName w:val="Yu Gothic"/>
    <w:panose1 w:val="00000000000000000000"/>
    <w:charset w:val="80"/>
    <w:family w:val="swiss"/>
    <w:notTrueType/>
    <w:pitch w:val="variable"/>
    <w:sig w:usb0="20000287" w:usb1="2ADF3C10" w:usb2="00000016" w:usb3="00000000" w:csb0="00060107" w:csb1="00000000"/>
  </w:font>
  <w:font w:name="Source Sans Pro SemiBold">
    <w:altName w:val="Source Sans Pro Semibold"/>
    <w:charset w:val="00"/>
    <w:family w:val="swiss"/>
    <w:pitch w:val="variable"/>
    <w:sig w:usb0="600002F7" w:usb1="02000001" w:usb2="00000000" w:usb3="00000000" w:csb0="0000019F" w:csb1="00000000"/>
  </w:font>
  <w:font w:name="SourceHanSansJP-Bold">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FF5626" w:rsidR="00092D94" w:rsidP="001B1BE8" w:rsidRDefault="00251068" w14:paraId="0511EAEF" w14:textId="54366BD3">
    <w:pPr>
      <w:pStyle w:val="Footer"/>
      <w:ind w:right="1320"/>
      <w:rPr>
        <w:sz w:val="22"/>
      </w:rPr>
    </w:pPr>
    <w:r>
      <w:rPr>
        <w:rFonts w:hint="eastAsia"/>
        <w:noProof/>
        <w:sz w:val="22"/>
      </w:rPr>
      <w:drawing>
        <wp:anchor distT="0" distB="0" distL="114300" distR="114300" simplePos="0" relativeHeight="251659264" behindDoc="0" locked="0" layoutInCell="1" allowOverlap="1" wp14:anchorId="46D35CE3" wp14:editId="1907A2E6">
          <wp:simplePos x="0" y="0"/>
          <wp:positionH relativeFrom="column">
            <wp:posOffset>1905</wp:posOffset>
          </wp:positionH>
          <wp:positionV relativeFrom="paragraph">
            <wp:posOffset>98659</wp:posOffset>
          </wp:positionV>
          <wp:extent cx="6836410" cy="78740"/>
          <wp:effectExtent l="0" t="0" r="254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
                    <a:extLst>
                      <a:ext uri="{28A0092B-C50C-407E-A947-70E740481C1C}">
                        <a14:useLocalDpi xmlns:a14="http://schemas.microsoft.com/office/drawing/2010/main" val="0"/>
                      </a:ext>
                    </a:extLst>
                  </a:blip>
                  <a:stretch>
                    <a:fillRect/>
                  </a:stretch>
                </pic:blipFill>
                <pic:spPr>
                  <a:xfrm>
                    <a:off x="0" y="0"/>
                    <a:ext cx="6836410" cy="787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74EDF" w:rsidP="00324C72" w:rsidRDefault="00974EDF" w14:paraId="04459BF4" w14:textId="77777777">
      <w:r>
        <w:separator/>
      </w:r>
    </w:p>
  </w:footnote>
  <w:footnote w:type="continuationSeparator" w:id="0">
    <w:p w:rsidR="00974EDF" w:rsidP="00324C72" w:rsidRDefault="00974EDF" w14:paraId="31B6F9F5" w14:textId="77777777">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58BAC"/>
    <w:multiLevelType w:val="hybridMultilevel"/>
    <w:tmpl w:val="04A44FF4"/>
    <w:lvl w:ilvl="0" w:tplc="ACBE8A0E">
      <w:start w:val="1"/>
      <w:numFmt w:val="bullet"/>
      <w:lvlText w:val=""/>
      <w:lvlJc w:val="left"/>
      <w:pPr>
        <w:ind w:left="720" w:hanging="360"/>
      </w:pPr>
      <w:rPr>
        <w:rFonts w:hint="default" w:ascii="Symbol" w:hAnsi="Symbol"/>
      </w:rPr>
    </w:lvl>
    <w:lvl w:ilvl="1" w:tplc="D2989BE6">
      <w:start w:val="1"/>
      <w:numFmt w:val="bullet"/>
      <w:lvlText w:val="o"/>
      <w:lvlJc w:val="left"/>
      <w:pPr>
        <w:ind w:left="1440" w:hanging="360"/>
      </w:pPr>
      <w:rPr>
        <w:rFonts w:hint="default" w:ascii="Courier New" w:hAnsi="Courier New"/>
      </w:rPr>
    </w:lvl>
    <w:lvl w:ilvl="2" w:tplc="3FD402AC">
      <w:start w:val="1"/>
      <w:numFmt w:val="bullet"/>
      <w:lvlText w:val=""/>
      <w:lvlJc w:val="left"/>
      <w:pPr>
        <w:ind w:left="2160" w:hanging="360"/>
      </w:pPr>
      <w:rPr>
        <w:rFonts w:hint="default" w:ascii="Wingdings" w:hAnsi="Wingdings"/>
      </w:rPr>
    </w:lvl>
    <w:lvl w:ilvl="3" w:tplc="CE32CF46">
      <w:start w:val="1"/>
      <w:numFmt w:val="bullet"/>
      <w:lvlText w:val=""/>
      <w:lvlJc w:val="left"/>
      <w:pPr>
        <w:ind w:left="2880" w:hanging="360"/>
      </w:pPr>
      <w:rPr>
        <w:rFonts w:hint="default" w:ascii="Symbol" w:hAnsi="Symbol"/>
      </w:rPr>
    </w:lvl>
    <w:lvl w:ilvl="4" w:tplc="57E2F38E">
      <w:start w:val="1"/>
      <w:numFmt w:val="bullet"/>
      <w:lvlText w:val="o"/>
      <w:lvlJc w:val="left"/>
      <w:pPr>
        <w:ind w:left="3600" w:hanging="360"/>
      </w:pPr>
      <w:rPr>
        <w:rFonts w:hint="default" w:ascii="Courier New" w:hAnsi="Courier New"/>
      </w:rPr>
    </w:lvl>
    <w:lvl w:ilvl="5" w:tplc="4022C648">
      <w:start w:val="1"/>
      <w:numFmt w:val="bullet"/>
      <w:lvlText w:val=""/>
      <w:lvlJc w:val="left"/>
      <w:pPr>
        <w:ind w:left="4320" w:hanging="360"/>
      </w:pPr>
      <w:rPr>
        <w:rFonts w:hint="default" w:ascii="Wingdings" w:hAnsi="Wingdings"/>
      </w:rPr>
    </w:lvl>
    <w:lvl w:ilvl="6" w:tplc="6D3C1CFA">
      <w:start w:val="1"/>
      <w:numFmt w:val="bullet"/>
      <w:lvlText w:val=""/>
      <w:lvlJc w:val="left"/>
      <w:pPr>
        <w:ind w:left="5040" w:hanging="360"/>
      </w:pPr>
      <w:rPr>
        <w:rFonts w:hint="default" w:ascii="Symbol" w:hAnsi="Symbol"/>
      </w:rPr>
    </w:lvl>
    <w:lvl w:ilvl="7" w:tplc="2C2013E8">
      <w:start w:val="1"/>
      <w:numFmt w:val="bullet"/>
      <w:lvlText w:val="o"/>
      <w:lvlJc w:val="left"/>
      <w:pPr>
        <w:ind w:left="5760" w:hanging="360"/>
      </w:pPr>
      <w:rPr>
        <w:rFonts w:hint="default" w:ascii="Courier New" w:hAnsi="Courier New"/>
      </w:rPr>
    </w:lvl>
    <w:lvl w:ilvl="8" w:tplc="2590734A">
      <w:start w:val="1"/>
      <w:numFmt w:val="bullet"/>
      <w:lvlText w:val=""/>
      <w:lvlJc w:val="left"/>
      <w:pPr>
        <w:ind w:left="6480" w:hanging="360"/>
      </w:pPr>
      <w:rPr>
        <w:rFonts w:hint="default" w:ascii="Wingdings" w:hAnsi="Wingdings"/>
      </w:rPr>
    </w:lvl>
  </w:abstractNum>
  <w:abstractNum w:abstractNumId="1" w15:restartNumberingAfterBreak="0">
    <w:nsid w:val="31F54272"/>
    <w:multiLevelType w:val="hybridMultilevel"/>
    <w:tmpl w:val="FF9246AC"/>
    <w:lvl w:ilvl="0" w:tplc="8CC6F8C2">
      <w:start w:val="1"/>
      <w:numFmt w:val="bullet"/>
      <w:lvlText w:val=""/>
      <w:lvlJc w:val="left"/>
      <w:pPr>
        <w:ind w:left="720" w:hanging="360"/>
      </w:pPr>
      <w:rPr>
        <w:rFonts w:hint="default" w:ascii="Symbol" w:hAnsi="Symbol"/>
      </w:rPr>
    </w:lvl>
    <w:lvl w:ilvl="1" w:tplc="C714FD0A">
      <w:start w:val="1"/>
      <w:numFmt w:val="bullet"/>
      <w:lvlText w:val="o"/>
      <w:lvlJc w:val="left"/>
      <w:pPr>
        <w:ind w:left="1440" w:hanging="360"/>
      </w:pPr>
      <w:rPr>
        <w:rFonts w:hint="default" w:ascii="Courier New" w:hAnsi="Courier New"/>
      </w:rPr>
    </w:lvl>
    <w:lvl w:ilvl="2" w:tplc="11CE8274">
      <w:start w:val="1"/>
      <w:numFmt w:val="bullet"/>
      <w:lvlText w:val=""/>
      <w:lvlJc w:val="left"/>
      <w:pPr>
        <w:ind w:left="2160" w:hanging="360"/>
      </w:pPr>
      <w:rPr>
        <w:rFonts w:hint="default" w:ascii="Wingdings" w:hAnsi="Wingdings"/>
      </w:rPr>
    </w:lvl>
    <w:lvl w:ilvl="3" w:tplc="1390F476">
      <w:start w:val="1"/>
      <w:numFmt w:val="bullet"/>
      <w:lvlText w:val=""/>
      <w:lvlJc w:val="left"/>
      <w:pPr>
        <w:ind w:left="2880" w:hanging="360"/>
      </w:pPr>
      <w:rPr>
        <w:rFonts w:hint="default" w:ascii="Symbol" w:hAnsi="Symbol"/>
      </w:rPr>
    </w:lvl>
    <w:lvl w:ilvl="4" w:tplc="0A0E3B62">
      <w:start w:val="1"/>
      <w:numFmt w:val="bullet"/>
      <w:lvlText w:val="o"/>
      <w:lvlJc w:val="left"/>
      <w:pPr>
        <w:ind w:left="3600" w:hanging="360"/>
      </w:pPr>
      <w:rPr>
        <w:rFonts w:hint="default" w:ascii="Courier New" w:hAnsi="Courier New"/>
      </w:rPr>
    </w:lvl>
    <w:lvl w:ilvl="5" w:tplc="8A4292CE">
      <w:start w:val="1"/>
      <w:numFmt w:val="bullet"/>
      <w:lvlText w:val=""/>
      <w:lvlJc w:val="left"/>
      <w:pPr>
        <w:ind w:left="4320" w:hanging="360"/>
      </w:pPr>
      <w:rPr>
        <w:rFonts w:hint="default" w:ascii="Wingdings" w:hAnsi="Wingdings"/>
      </w:rPr>
    </w:lvl>
    <w:lvl w:ilvl="6" w:tplc="727A1EDC">
      <w:start w:val="1"/>
      <w:numFmt w:val="bullet"/>
      <w:lvlText w:val=""/>
      <w:lvlJc w:val="left"/>
      <w:pPr>
        <w:ind w:left="5040" w:hanging="360"/>
      </w:pPr>
      <w:rPr>
        <w:rFonts w:hint="default" w:ascii="Symbol" w:hAnsi="Symbol"/>
      </w:rPr>
    </w:lvl>
    <w:lvl w:ilvl="7" w:tplc="23026348">
      <w:start w:val="1"/>
      <w:numFmt w:val="bullet"/>
      <w:lvlText w:val="o"/>
      <w:lvlJc w:val="left"/>
      <w:pPr>
        <w:ind w:left="5760" w:hanging="360"/>
      </w:pPr>
      <w:rPr>
        <w:rFonts w:hint="default" w:ascii="Courier New" w:hAnsi="Courier New"/>
      </w:rPr>
    </w:lvl>
    <w:lvl w:ilvl="8" w:tplc="382EADF8">
      <w:start w:val="1"/>
      <w:numFmt w:val="bullet"/>
      <w:lvlText w:val=""/>
      <w:lvlJc w:val="left"/>
      <w:pPr>
        <w:ind w:left="6480" w:hanging="360"/>
      </w:pPr>
      <w:rPr>
        <w:rFonts w:hint="default" w:ascii="Wingdings" w:hAnsi="Wingdings"/>
      </w:rPr>
    </w:lvl>
  </w:abstractNum>
  <w:abstractNum w:abstractNumId="2" w15:restartNumberingAfterBreak="0">
    <w:nsid w:val="391D6C78"/>
    <w:multiLevelType w:val="hybridMultilevel"/>
    <w:tmpl w:val="16F2A710"/>
    <w:lvl w:ilvl="0" w:tplc="9F7CDED0">
      <w:start w:val="1"/>
      <w:numFmt w:val="bullet"/>
      <w:lvlText w:val=""/>
      <w:lvlJc w:val="left"/>
      <w:pPr>
        <w:ind w:left="720" w:hanging="360"/>
      </w:pPr>
      <w:rPr>
        <w:rFonts w:hint="default" w:ascii="Symbol" w:hAnsi="Symbol"/>
      </w:rPr>
    </w:lvl>
    <w:lvl w:ilvl="1" w:tplc="894225BA">
      <w:start w:val="1"/>
      <w:numFmt w:val="bullet"/>
      <w:lvlText w:val="o"/>
      <w:lvlJc w:val="left"/>
      <w:pPr>
        <w:ind w:left="1440" w:hanging="360"/>
      </w:pPr>
      <w:rPr>
        <w:rFonts w:hint="default" w:ascii="Courier New" w:hAnsi="Courier New"/>
      </w:rPr>
    </w:lvl>
    <w:lvl w:ilvl="2" w:tplc="AA3A139A">
      <w:start w:val="1"/>
      <w:numFmt w:val="bullet"/>
      <w:lvlText w:val=""/>
      <w:lvlJc w:val="left"/>
      <w:pPr>
        <w:ind w:left="2160" w:hanging="360"/>
      </w:pPr>
      <w:rPr>
        <w:rFonts w:hint="default" w:ascii="Wingdings" w:hAnsi="Wingdings"/>
      </w:rPr>
    </w:lvl>
    <w:lvl w:ilvl="3" w:tplc="5E3A4F52">
      <w:start w:val="1"/>
      <w:numFmt w:val="bullet"/>
      <w:lvlText w:val=""/>
      <w:lvlJc w:val="left"/>
      <w:pPr>
        <w:ind w:left="2880" w:hanging="360"/>
      </w:pPr>
      <w:rPr>
        <w:rFonts w:hint="default" w:ascii="Symbol" w:hAnsi="Symbol"/>
      </w:rPr>
    </w:lvl>
    <w:lvl w:ilvl="4" w:tplc="71B6AB88">
      <w:start w:val="1"/>
      <w:numFmt w:val="bullet"/>
      <w:lvlText w:val="o"/>
      <w:lvlJc w:val="left"/>
      <w:pPr>
        <w:ind w:left="3600" w:hanging="360"/>
      </w:pPr>
      <w:rPr>
        <w:rFonts w:hint="default" w:ascii="Courier New" w:hAnsi="Courier New"/>
      </w:rPr>
    </w:lvl>
    <w:lvl w:ilvl="5" w:tplc="02468762">
      <w:start w:val="1"/>
      <w:numFmt w:val="bullet"/>
      <w:lvlText w:val=""/>
      <w:lvlJc w:val="left"/>
      <w:pPr>
        <w:ind w:left="4320" w:hanging="360"/>
      </w:pPr>
      <w:rPr>
        <w:rFonts w:hint="default" w:ascii="Wingdings" w:hAnsi="Wingdings"/>
      </w:rPr>
    </w:lvl>
    <w:lvl w:ilvl="6" w:tplc="39DE4E52">
      <w:start w:val="1"/>
      <w:numFmt w:val="bullet"/>
      <w:lvlText w:val=""/>
      <w:lvlJc w:val="left"/>
      <w:pPr>
        <w:ind w:left="5040" w:hanging="360"/>
      </w:pPr>
      <w:rPr>
        <w:rFonts w:hint="default" w:ascii="Symbol" w:hAnsi="Symbol"/>
      </w:rPr>
    </w:lvl>
    <w:lvl w:ilvl="7" w:tplc="F47A93F6">
      <w:start w:val="1"/>
      <w:numFmt w:val="bullet"/>
      <w:lvlText w:val="o"/>
      <w:lvlJc w:val="left"/>
      <w:pPr>
        <w:ind w:left="5760" w:hanging="360"/>
      </w:pPr>
      <w:rPr>
        <w:rFonts w:hint="default" w:ascii="Courier New" w:hAnsi="Courier New"/>
      </w:rPr>
    </w:lvl>
    <w:lvl w:ilvl="8" w:tplc="DD327A1E">
      <w:start w:val="1"/>
      <w:numFmt w:val="bullet"/>
      <w:lvlText w:val=""/>
      <w:lvlJc w:val="left"/>
      <w:pPr>
        <w:ind w:left="6480" w:hanging="360"/>
      </w:pPr>
      <w:rPr>
        <w:rFonts w:hint="default" w:ascii="Wingdings" w:hAnsi="Wingdings"/>
      </w:rPr>
    </w:lvl>
  </w:abstractNum>
  <w:abstractNum w:abstractNumId="3" w15:restartNumberingAfterBreak="0">
    <w:nsid w:val="3EDA97AE"/>
    <w:multiLevelType w:val="hybridMultilevel"/>
    <w:tmpl w:val="4CDE31F2"/>
    <w:lvl w:ilvl="0" w:tplc="873690A4">
      <w:start w:val="1"/>
      <w:numFmt w:val="bullet"/>
      <w:lvlText w:val=""/>
      <w:lvlJc w:val="left"/>
      <w:pPr>
        <w:ind w:left="720" w:hanging="360"/>
      </w:pPr>
      <w:rPr>
        <w:rFonts w:hint="default" w:ascii="Symbol" w:hAnsi="Symbol"/>
      </w:rPr>
    </w:lvl>
    <w:lvl w:ilvl="1" w:tplc="77C09C48">
      <w:start w:val="1"/>
      <w:numFmt w:val="bullet"/>
      <w:lvlText w:val="o"/>
      <w:lvlJc w:val="left"/>
      <w:pPr>
        <w:ind w:left="1440" w:hanging="360"/>
      </w:pPr>
      <w:rPr>
        <w:rFonts w:hint="default" w:ascii="Courier New" w:hAnsi="Courier New"/>
      </w:rPr>
    </w:lvl>
    <w:lvl w:ilvl="2" w:tplc="E586C6C2">
      <w:start w:val="1"/>
      <w:numFmt w:val="bullet"/>
      <w:lvlText w:val=""/>
      <w:lvlJc w:val="left"/>
      <w:pPr>
        <w:ind w:left="2160" w:hanging="360"/>
      </w:pPr>
      <w:rPr>
        <w:rFonts w:hint="default" w:ascii="Wingdings" w:hAnsi="Wingdings"/>
      </w:rPr>
    </w:lvl>
    <w:lvl w:ilvl="3" w:tplc="96E430FA">
      <w:start w:val="1"/>
      <w:numFmt w:val="bullet"/>
      <w:lvlText w:val=""/>
      <w:lvlJc w:val="left"/>
      <w:pPr>
        <w:ind w:left="2880" w:hanging="360"/>
      </w:pPr>
      <w:rPr>
        <w:rFonts w:hint="default" w:ascii="Symbol" w:hAnsi="Symbol"/>
      </w:rPr>
    </w:lvl>
    <w:lvl w:ilvl="4" w:tplc="2C0664A2">
      <w:start w:val="1"/>
      <w:numFmt w:val="bullet"/>
      <w:lvlText w:val="o"/>
      <w:lvlJc w:val="left"/>
      <w:pPr>
        <w:ind w:left="3600" w:hanging="360"/>
      </w:pPr>
      <w:rPr>
        <w:rFonts w:hint="default" w:ascii="Courier New" w:hAnsi="Courier New"/>
      </w:rPr>
    </w:lvl>
    <w:lvl w:ilvl="5" w:tplc="0E0A157E">
      <w:start w:val="1"/>
      <w:numFmt w:val="bullet"/>
      <w:lvlText w:val=""/>
      <w:lvlJc w:val="left"/>
      <w:pPr>
        <w:ind w:left="4320" w:hanging="360"/>
      </w:pPr>
      <w:rPr>
        <w:rFonts w:hint="default" w:ascii="Wingdings" w:hAnsi="Wingdings"/>
      </w:rPr>
    </w:lvl>
    <w:lvl w:ilvl="6" w:tplc="D744EFAE">
      <w:start w:val="1"/>
      <w:numFmt w:val="bullet"/>
      <w:lvlText w:val=""/>
      <w:lvlJc w:val="left"/>
      <w:pPr>
        <w:ind w:left="5040" w:hanging="360"/>
      </w:pPr>
      <w:rPr>
        <w:rFonts w:hint="default" w:ascii="Symbol" w:hAnsi="Symbol"/>
      </w:rPr>
    </w:lvl>
    <w:lvl w:ilvl="7" w:tplc="A40ABF98">
      <w:start w:val="1"/>
      <w:numFmt w:val="bullet"/>
      <w:lvlText w:val="o"/>
      <w:lvlJc w:val="left"/>
      <w:pPr>
        <w:ind w:left="5760" w:hanging="360"/>
      </w:pPr>
      <w:rPr>
        <w:rFonts w:hint="default" w:ascii="Courier New" w:hAnsi="Courier New"/>
      </w:rPr>
    </w:lvl>
    <w:lvl w:ilvl="8" w:tplc="E632A112">
      <w:start w:val="1"/>
      <w:numFmt w:val="bullet"/>
      <w:lvlText w:val=""/>
      <w:lvlJc w:val="left"/>
      <w:pPr>
        <w:ind w:left="6480" w:hanging="360"/>
      </w:pPr>
      <w:rPr>
        <w:rFonts w:hint="default" w:ascii="Wingdings" w:hAnsi="Wingdings"/>
      </w:rPr>
    </w:lvl>
  </w:abstractNum>
  <w:abstractNum w:abstractNumId="4" w15:restartNumberingAfterBreak="0">
    <w:nsid w:val="4C5E64AD"/>
    <w:multiLevelType w:val="hybridMultilevel"/>
    <w:tmpl w:val="137A863A"/>
    <w:lvl w:ilvl="0" w:tplc="FB105A18">
      <w:start w:val="1"/>
      <w:numFmt w:val="bullet"/>
      <w:lvlText w:val=""/>
      <w:lvlJc w:val="left"/>
      <w:pPr>
        <w:ind w:left="720" w:hanging="360"/>
      </w:pPr>
      <w:rPr>
        <w:rFonts w:hint="default" w:ascii="Symbol" w:hAnsi="Symbol"/>
      </w:rPr>
    </w:lvl>
    <w:lvl w:ilvl="1" w:tplc="ADC60A7C">
      <w:start w:val="1"/>
      <w:numFmt w:val="bullet"/>
      <w:lvlText w:val="o"/>
      <w:lvlJc w:val="left"/>
      <w:pPr>
        <w:ind w:left="1440" w:hanging="360"/>
      </w:pPr>
      <w:rPr>
        <w:rFonts w:hint="default" w:ascii="Courier New" w:hAnsi="Courier New"/>
      </w:rPr>
    </w:lvl>
    <w:lvl w:ilvl="2" w:tplc="A2BA357E">
      <w:start w:val="1"/>
      <w:numFmt w:val="bullet"/>
      <w:lvlText w:val=""/>
      <w:lvlJc w:val="left"/>
      <w:pPr>
        <w:ind w:left="2160" w:hanging="360"/>
      </w:pPr>
      <w:rPr>
        <w:rFonts w:hint="default" w:ascii="Wingdings" w:hAnsi="Wingdings"/>
      </w:rPr>
    </w:lvl>
    <w:lvl w:ilvl="3" w:tplc="B2585D2C">
      <w:start w:val="1"/>
      <w:numFmt w:val="bullet"/>
      <w:lvlText w:val=""/>
      <w:lvlJc w:val="left"/>
      <w:pPr>
        <w:ind w:left="2880" w:hanging="360"/>
      </w:pPr>
      <w:rPr>
        <w:rFonts w:hint="default" w:ascii="Symbol" w:hAnsi="Symbol"/>
      </w:rPr>
    </w:lvl>
    <w:lvl w:ilvl="4" w:tplc="BFBE7022">
      <w:start w:val="1"/>
      <w:numFmt w:val="bullet"/>
      <w:lvlText w:val="o"/>
      <w:lvlJc w:val="left"/>
      <w:pPr>
        <w:ind w:left="3600" w:hanging="360"/>
      </w:pPr>
      <w:rPr>
        <w:rFonts w:hint="default" w:ascii="Courier New" w:hAnsi="Courier New"/>
      </w:rPr>
    </w:lvl>
    <w:lvl w:ilvl="5" w:tplc="44E80E60">
      <w:start w:val="1"/>
      <w:numFmt w:val="bullet"/>
      <w:lvlText w:val=""/>
      <w:lvlJc w:val="left"/>
      <w:pPr>
        <w:ind w:left="4320" w:hanging="360"/>
      </w:pPr>
      <w:rPr>
        <w:rFonts w:hint="default" w:ascii="Wingdings" w:hAnsi="Wingdings"/>
      </w:rPr>
    </w:lvl>
    <w:lvl w:ilvl="6" w:tplc="E2F67B40">
      <w:start w:val="1"/>
      <w:numFmt w:val="bullet"/>
      <w:lvlText w:val=""/>
      <w:lvlJc w:val="left"/>
      <w:pPr>
        <w:ind w:left="5040" w:hanging="360"/>
      </w:pPr>
      <w:rPr>
        <w:rFonts w:hint="default" w:ascii="Symbol" w:hAnsi="Symbol"/>
      </w:rPr>
    </w:lvl>
    <w:lvl w:ilvl="7" w:tplc="CFFC9408">
      <w:start w:val="1"/>
      <w:numFmt w:val="bullet"/>
      <w:lvlText w:val="o"/>
      <w:lvlJc w:val="left"/>
      <w:pPr>
        <w:ind w:left="5760" w:hanging="360"/>
      </w:pPr>
      <w:rPr>
        <w:rFonts w:hint="default" w:ascii="Courier New" w:hAnsi="Courier New"/>
      </w:rPr>
    </w:lvl>
    <w:lvl w:ilvl="8" w:tplc="7A489790">
      <w:start w:val="1"/>
      <w:numFmt w:val="bullet"/>
      <w:lvlText w:val=""/>
      <w:lvlJc w:val="left"/>
      <w:pPr>
        <w:ind w:left="6480" w:hanging="360"/>
      </w:pPr>
      <w:rPr>
        <w:rFonts w:hint="default" w:ascii="Wingdings" w:hAnsi="Wingdings"/>
      </w:rPr>
    </w:lvl>
  </w:abstractNum>
  <w:abstractNum w:abstractNumId="5" w15:restartNumberingAfterBreak="0">
    <w:nsid w:val="5A57C868"/>
    <w:multiLevelType w:val="hybridMultilevel"/>
    <w:tmpl w:val="F6666966"/>
    <w:lvl w:ilvl="0" w:tplc="C8BA100C">
      <w:start w:val="1"/>
      <w:numFmt w:val="bullet"/>
      <w:lvlText w:val=""/>
      <w:lvlJc w:val="left"/>
      <w:pPr>
        <w:ind w:left="720" w:hanging="360"/>
      </w:pPr>
      <w:rPr>
        <w:rFonts w:hint="default" w:ascii="Symbol" w:hAnsi="Symbol"/>
      </w:rPr>
    </w:lvl>
    <w:lvl w:ilvl="1" w:tplc="15A48424">
      <w:start w:val="1"/>
      <w:numFmt w:val="bullet"/>
      <w:lvlText w:val="o"/>
      <w:lvlJc w:val="left"/>
      <w:pPr>
        <w:ind w:left="1440" w:hanging="360"/>
      </w:pPr>
      <w:rPr>
        <w:rFonts w:hint="default" w:ascii="Courier New" w:hAnsi="Courier New"/>
      </w:rPr>
    </w:lvl>
    <w:lvl w:ilvl="2" w:tplc="FEE43CFC">
      <w:start w:val="1"/>
      <w:numFmt w:val="bullet"/>
      <w:lvlText w:val=""/>
      <w:lvlJc w:val="left"/>
      <w:pPr>
        <w:ind w:left="2160" w:hanging="360"/>
      </w:pPr>
      <w:rPr>
        <w:rFonts w:hint="default" w:ascii="Wingdings" w:hAnsi="Wingdings"/>
      </w:rPr>
    </w:lvl>
    <w:lvl w:ilvl="3" w:tplc="2406771E">
      <w:start w:val="1"/>
      <w:numFmt w:val="bullet"/>
      <w:lvlText w:val=""/>
      <w:lvlJc w:val="left"/>
      <w:pPr>
        <w:ind w:left="2880" w:hanging="360"/>
      </w:pPr>
      <w:rPr>
        <w:rFonts w:hint="default" w:ascii="Symbol" w:hAnsi="Symbol"/>
      </w:rPr>
    </w:lvl>
    <w:lvl w:ilvl="4" w:tplc="160C1620">
      <w:start w:val="1"/>
      <w:numFmt w:val="bullet"/>
      <w:lvlText w:val="o"/>
      <w:lvlJc w:val="left"/>
      <w:pPr>
        <w:ind w:left="3600" w:hanging="360"/>
      </w:pPr>
      <w:rPr>
        <w:rFonts w:hint="default" w:ascii="Courier New" w:hAnsi="Courier New"/>
      </w:rPr>
    </w:lvl>
    <w:lvl w:ilvl="5" w:tplc="3B6E6AB0">
      <w:start w:val="1"/>
      <w:numFmt w:val="bullet"/>
      <w:lvlText w:val=""/>
      <w:lvlJc w:val="left"/>
      <w:pPr>
        <w:ind w:left="4320" w:hanging="360"/>
      </w:pPr>
      <w:rPr>
        <w:rFonts w:hint="default" w:ascii="Wingdings" w:hAnsi="Wingdings"/>
      </w:rPr>
    </w:lvl>
    <w:lvl w:ilvl="6" w:tplc="5D1C76A2">
      <w:start w:val="1"/>
      <w:numFmt w:val="bullet"/>
      <w:lvlText w:val=""/>
      <w:lvlJc w:val="left"/>
      <w:pPr>
        <w:ind w:left="5040" w:hanging="360"/>
      </w:pPr>
      <w:rPr>
        <w:rFonts w:hint="default" w:ascii="Symbol" w:hAnsi="Symbol"/>
      </w:rPr>
    </w:lvl>
    <w:lvl w:ilvl="7" w:tplc="BCFCB0C0">
      <w:start w:val="1"/>
      <w:numFmt w:val="bullet"/>
      <w:lvlText w:val="o"/>
      <w:lvlJc w:val="left"/>
      <w:pPr>
        <w:ind w:left="5760" w:hanging="360"/>
      </w:pPr>
      <w:rPr>
        <w:rFonts w:hint="default" w:ascii="Courier New" w:hAnsi="Courier New"/>
      </w:rPr>
    </w:lvl>
    <w:lvl w:ilvl="8" w:tplc="31FE38FA">
      <w:start w:val="1"/>
      <w:numFmt w:val="bullet"/>
      <w:lvlText w:val=""/>
      <w:lvlJc w:val="left"/>
      <w:pPr>
        <w:ind w:left="6480" w:hanging="360"/>
      </w:pPr>
      <w:rPr>
        <w:rFonts w:hint="default" w:ascii="Wingdings" w:hAnsi="Wingdings"/>
      </w:rPr>
    </w:lvl>
  </w:abstractNum>
  <w:num w:numId="1" w16cid:durableId="468938513">
    <w:abstractNumId w:val="3"/>
  </w:num>
  <w:num w:numId="2" w16cid:durableId="1597204957">
    <w:abstractNumId w:val="5"/>
  </w:num>
  <w:num w:numId="3" w16cid:durableId="1873029152">
    <w:abstractNumId w:val="2"/>
  </w:num>
  <w:num w:numId="4" w16cid:durableId="416022858">
    <w:abstractNumId w:val="0"/>
  </w:num>
  <w:num w:numId="5" w16cid:durableId="1341932947">
    <w:abstractNumId w:val="1"/>
  </w:num>
  <w:num w:numId="6" w16cid:durableId="1506214451">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bordersDoNotSurroundHeader/>
  <w:bordersDoNotSurroundFooter/>
  <w:trackRevisions w:val="false"/>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147"/>
    <w:rsid w:val="00001454"/>
    <w:rsid w:val="000014EF"/>
    <w:rsid w:val="000030C0"/>
    <w:rsid w:val="0000698A"/>
    <w:rsid w:val="000376E1"/>
    <w:rsid w:val="00052AB6"/>
    <w:rsid w:val="00061BBB"/>
    <w:rsid w:val="00062E28"/>
    <w:rsid w:val="00063E08"/>
    <w:rsid w:val="00086FCA"/>
    <w:rsid w:val="00092D94"/>
    <w:rsid w:val="00093781"/>
    <w:rsid w:val="000C1F68"/>
    <w:rsid w:val="000D2847"/>
    <w:rsid w:val="000D4BCA"/>
    <w:rsid w:val="000E03B2"/>
    <w:rsid w:val="000F3757"/>
    <w:rsid w:val="00102499"/>
    <w:rsid w:val="00103848"/>
    <w:rsid w:val="00105AF1"/>
    <w:rsid w:val="00105C98"/>
    <w:rsid w:val="00112122"/>
    <w:rsid w:val="0011564C"/>
    <w:rsid w:val="001256C5"/>
    <w:rsid w:val="00127AD9"/>
    <w:rsid w:val="00134B2D"/>
    <w:rsid w:val="0015091B"/>
    <w:rsid w:val="001769E0"/>
    <w:rsid w:val="00181844"/>
    <w:rsid w:val="001913AF"/>
    <w:rsid w:val="0019140B"/>
    <w:rsid w:val="00194280"/>
    <w:rsid w:val="001B0A45"/>
    <w:rsid w:val="001B1BE8"/>
    <w:rsid w:val="001C11FC"/>
    <w:rsid w:val="001C4F75"/>
    <w:rsid w:val="001E041C"/>
    <w:rsid w:val="00211846"/>
    <w:rsid w:val="0021328A"/>
    <w:rsid w:val="00223F74"/>
    <w:rsid w:val="00225A7D"/>
    <w:rsid w:val="0024297D"/>
    <w:rsid w:val="00251068"/>
    <w:rsid w:val="00255B5D"/>
    <w:rsid w:val="002625CE"/>
    <w:rsid w:val="0027224E"/>
    <w:rsid w:val="002A40CD"/>
    <w:rsid w:val="002B43D3"/>
    <w:rsid w:val="002B6264"/>
    <w:rsid w:val="002C32C1"/>
    <w:rsid w:val="002C4C07"/>
    <w:rsid w:val="002C6C7F"/>
    <w:rsid w:val="002E3B47"/>
    <w:rsid w:val="003002F1"/>
    <w:rsid w:val="00303F87"/>
    <w:rsid w:val="00313299"/>
    <w:rsid w:val="00324C72"/>
    <w:rsid w:val="00331104"/>
    <w:rsid w:val="00342DC3"/>
    <w:rsid w:val="003458A1"/>
    <w:rsid w:val="00345B77"/>
    <w:rsid w:val="0035342A"/>
    <w:rsid w:val="003A0538"/>
    <w:rsid w:val="003A67D7"/>
    <w:rsid w:val="003A7290"/>
    <w:rsid w:val="003B52E4"/>
    <w:rsid w:val="003D19B1"/>
    <w:rsid w:val="003E483C"/>
    <w:rsid w:val="003F1177"/>
    <w:rsid w:val="003F1DB2"/>
    <w:rsid w:val="003F2147"/>
    <w:rsid w:val="00404B41"/>
    <w:rsid w:val="00425B15"/>
    <w:rsid w:val="00431141"/>
    <w:rsid w:val="004726EB"/>
    <w:rsid w:val="0047302D"/>
    <w:rsid w:val="004746AE"/>
    <w:rsid w:val="00483CD2"/>
    <w:rsid w:val="004B5978"/>
    <w:rsid w:val="004C0408"/>
    <w:rsid w:val="004CD299"/>
    <w:rsid w:val="004D619E"/>
    <w:rsid w:val="004F5F94"/>
    <w:rsid w:val="004F65B8"/>
    <w:rsid w:val="00510317"/>
    <w:rsid w:val="00511BB8"/>
    <w:rsid w:val="00517558"/>
    <w:rsid w:val="00523AA4"/>
    <w:rsid w:val="0053019A"/>
    <w:rsid w:val="00533A70"/>
    <w:rsid w:val="005362D1"/>
    <w:rsid w:val="005400AA"/>
    <w:rsid w:val="0054180E"/>
    <w:rsid w:val="00552FBD"/>
    <w:rsid w:val="00580BBA"/>
    <w:rsid w:val="00587596"/>
    <w:rsid w:val="005A1FFF"/>
    <w:rsid w:val="005D6FCC"/>
    <w:rsid w:val="005E6750"/>
    <w:rsid w:val="005E6CCF"/>
    <w:rsid w:val="005E7116"/>
    <w:rsid w:val="0064243D"/>
    <w:rsid w:val="00642D98"/>
    <w:rsid w:val="0066135E"/>
    <w:rsid w:val="00671D3A"/>
    <w:rsid w:val="0069480B"/>
    <w:rsid w:val="006A1251"/>
    <w:rsid w:val="006A19A9"/>
    <w:rsid w:val="006E1DB1"/>
    <w:rsid w:val="00711150"/>
    <w:rsid w:val="00734B91"/>
    <w:rsid w:val="00747D45"/>
    <w:rsid w:val="00755FAA"/>
    <w:rsid w:val="007920A4"/>
    <w:rsid w:val="007928D0"/>
    <w:rsid w:val="007B3885"/>
    <w:rsid w:val="007E68E5"/>
    <w:rsid w:val="007F3021"/>
    <w:rsid w:val="007F7E69"/>
    <w:rsid w:val="00860549"/>
    <w:rsid w:val="008639EB"/>
    <w:rsid w:val="008705EF"/>
    <w:rsid w:val="00880A47"/>
    <w:rsid w:val="00880C22"/>
    <w:rsid w:val="0089472D"/>
    <w:rsid w:val="008E6025"/>
    <w:rsid w:val="008F2566"/>
    <w:rsid w:val="00903CA3"/>
    <w:rsid w:val="0090682D"/>
    <w:rsid w:val="00942E72"/>
    <w:rsid w:val="009460AC"/>
    <w:rsid w:val="00961101"/>
    <w:rsid w:val="00974EDF"/>
    <w:rsid w:val="009A5CEF"/>
    <w:rsid w:val="009B095C"/>
    <w:rsid w:val="009B69B9"/>
    <w:rsid w:val="009C0DB0"/>
    <w:rsid w:val="009F143F"/>
    <w:rsid w:val="00A245D8"/>
    <w:rsid w:val="00A2766D"/>
    <w:rsid w:val="00A30820"/>
    <w:rsid w:val="00A92639"/>
    <w:rsid w:val="00A930A9"/>
    <w:rsid w:val="00AC18BA"/>
    <w:rsid w:val="00AE1603"/>
    <w:rsid w:val="00AE5FFF"/>
    <w:rsid w:val="00AF49C0"/>
    <w:rsid w:val="00B068A1"/>
    <w:rsid w:val="00B11DC4"/>
    <w:rsid w:val="00B17DD2"/>
    <w:rsid w:val="00B32282"/>
    <w:rsid w:val="00B62952"/>
    <w:rsid w:val="00B75B67"/>
    <w:rsid w:val="00B773E9"/>
    <w:rsid w:val="00B936D7"/>
    <w:rsid w:val="00BA695D"/>
    <w:rsid w:val="00BA755A"/>
    <w:rsid w:val="00BC5177"/>
    <w:rsid w:val="00BD0931"/>
    <w:rsid w:val="00BE1BCB"/>
    <w:rsid w:val="00BE2C6C"/>
    <w:rsid w:val="00BE65A4"/>
    <w:rsid w:val="00BF787D"/>
    <w:rsid w:val="00C34ED6"/>
    <w:rsid w:val="00C409AB"/>
    <w:rsid w:val="00C41636"/>
    <w:rsid w:val="00C41802"/>
    <w:rsid w:val="00CB2B02"/>
    <w:rsid w:val="00CC79F7"/>
    <w:rsid w:val="00CD6F86"/>
    <w:rsid w:val="00CD787F"/>
    <w:rsid w:val="00CD7DD7"/>
    <w:rsid w:val="00CF282A"/>
    <w:rsid w:val="00D061BA"/>
    <w:rsid w:val="00D5697B"/>
    <w:rsid w:val="00D66EE8"/>
    <w:rsid w:val="00D77D21"/>
    <w:rsid w:val="00D877CC"/>
    <w:rsid w:val="00DB3468"/>
    <w:rsid w:val="00DC2227"/>
    <w:rsid w:val="00DD188E"/>
    <w:rsid w:val="00E83A89"/>
    <w:rsid w:val="00E86084"/>
    <w:rsid w:val="00E97244"/>
    <w:rsid w:val="00EC03FF"/>
    <w:rsid w:val="00EC77CB"/>
    <w:rsid w:val="00ED369E"/>
    <w:rsid w:val="00EE699B"/>
    <w:rsid w:val="00EF0E9A"/>
    <w:rsid w:val="00EF6234"/>
    <w:rsid w:val="00F040CC"/>
    <w:rsid w:val="00F07CAD"/>
    <w:rsid w:val="00F17CEC"/>
    <w:rsid w:val="00F24A1D"/>
    <w:rsid w:val="00F43575"/>
    <w:rsid w:val="00F52B77"/>
    <w:rsid w:val="00F7639F"/>
    <w:rsid w:val="00F771AC"/>
    <w:rsid w:val="00FB0177"/>
    <w:rsid w:val="00FB5329"/>
    <w:rsid w:val="00FD6245"/>
    <w:rsid w:val="00FF08FD"/>
    <w:rsid w:val="00FF2472"/>
    <w:rsid w:val="00FF5626"/>
    <w:rsid w:val="0130A8C2"/>
    <w:rsid w:val="01399284"/>
    <w:rsid w:val="01612809"/>
    <w:rsid w:val="01CEA90C"/>
    <w:rsid w:val="020290B1"/>
    <w:rsid w:val="02088046"/>
    <w:rsid w:val="020EB02E"/>
    <w:rsid w:val="02306B1E"/>
    <w:rsid w:val="02310FCA"/>
    <w:rsid w:val="024C887B"/>
    <w:rsid w:val="02668238"/>
    <w:rsid w:val="02A2E183"/>
    <w:rsid w:val="02B532AE"/>
    <w:rsid w:val="02B75CFE"/>
    <w:rsid w:val="02BD2B88"/>
    <w:rsid w:val="0360BDB2"/>
    <w:rsid w:val="037A5A97"/>
    <w:rsid w:val="04DB0349"/>
    <w:rsid w:val="051697CE"/>
    <w:rsid w:val="05291398"/>
    <w:rsid w:val="0587E3D0"/>
    <w:rsid w:val="05D05634"/>
    <w:rsid w:val="05D33392"/>
    <w:rsid w:val="05ECB0AD"/>
    <w:rsid w:val="05FC8766"/>
    <w:rsid w:val="06005F2B"/>
    <w:rsid w:val="0624BC5F"/>
    <w:rsid w:val="06655C43"/>
    <w:rsid w:val="0680FC2A"/>
    <w:rsid w:val="06C41604"/>
    <w:rsid w:val="06E1948C"/>
    <w:rsid w:val="070A0D10"/>
    <w:rsid w:val="0726BA90"/>
    <w:rsid w:val="07A12CB5"/>
    <w:rsid w:val="088EFAA4"/>
    <w:rsid w:val="08C7E773"/>
    <w:rsid w:val="094D4F76"/>
    <w:rsid w:val="0A7EBE3A"/>
    <w:rsid w:val="0AC62A7D"/>
    <w:rsid w:val="0B1A4CF2"/>
    <w:rsid w:val="0B27F48E"/>
    <w:rsid w:val="0B2A497A"/>
    <w:rsid w:val="0B407571"/>
    <w:rsid w:val="0B688BFF"/>
    <w:rsid w:val="0B6C7C00"/>
    <w:rsid w:val="0BAC0787"/>
    <w:rsid w:val="0BB87C58"/>
    <w:rsid w:val="0CFF22FC"/>
    <w:rsid w:val="0D21DD43"/>
    <w:rsid w:val="0D5E110F"/>
    <w:rsid w:val="0D65027E"/>
    <w:rsid w:val="0D73983A"/>
    <w:rsid w:val="0DB7C443"/>
    <w:rsid w:val="0DCA8C51"/>
    <w:rsid w:val="0DD0D903"/>
    <w:rsid w:val="0DFCEEEE"/>
    <w:rsid w:val="0EB8FE91"/>
    <w:rsid w:val="0EE58B9F"/>
    <w:rsid w:val="0EFBE4C2"/>
    <w:rsid w:val="0F06CC07"/>
    <w:rsid w:val="0F92E45B"/>
    <w:rsid w:val="0FDF58B7"/>
    <w:rsid w:val="0FFE32C0"/>
    <w:rsid w:val="102C904C"/>
    <w:rsid w:val="105379F2"/>
    <w:rsid w:val="1057FBE6"/>
    <w:rsid w:val="105A206A"/>
    <w:rsid w:val="1097529A"/>
    <w:rsid w:val="11004FA5"/>
    <w:rsid w:val="111DF4CD"/>
    <w:rsid w:val="113792A8"/>
    <w:rsid w:val="114B4A25"/>
    <w:rsid w:val="1168C9A4"/>
    <w:rsid w:val="11A72703"/>
    <w:rsid w:val="11E1BE0F"/>
    <w:rsid w:val="11ECFD69"/>
    <w:rsid w:val="12007BE3"/>
    <w:rsid w:val="121704FA"/>
    <w:rsid w:val="123736E5"/>
    <w:rsid w:val="125A561F"/>
    <w:rsid w:val="12B3DAD9"/>
    <w:rsid w:val="12ED814E"/>
    <w:rsid w:val="131F7DFA"/>
    <w:rsid w:val="1332E1F4"/>
    <w:rsid w:val="135D0049"/>
    <w:rsid w:val="13606241"/>
    <w:rsid w:val="1388D794"/>
    <w:rsid w:val="13A5A898"/>
    <w:rsid w:val="13A9032C"/>
    <w:rsid w:val="13C3F85C"/>
    <w:rsid w:val="14504437"/>
    <w:rsid w:val="14E6AC85"/>
    <w:rsid w:val="1500D8CE"/>
    <w:rsid w:val="15018985"/>
    <w:rsid w:val="1503DE2D"/>
    <w:rsid w:val="150E03CA"/>
    <w:rsid w:val="152D9395"/>
    <w:rsid w:val="1585F8B1"/>
    <w:rsid w:val="158FF642"/>
    <w:rsid w:val="159C5F41"/>
    <w:rsid w:val="15A7FF78"/>
    <w:rsid w:val="15F1351D"/>
    <w:rsid w:val="16533981"/>
    <w:rsid w:val="16B67544"/>
    <w:rsid w:val="16D2BC8C"/>
    <w:rsid w:val="17088E7C"/>
    <w:rsid w:val="17207BD2"/>
    <w:rsid w:val="172151C5"/>
    <w:rsid w:val="175507F4"/>
    <w:rsid w:val="17B27040"/>
    <w:rsid w:val="18ADAAE4"/>
    <w:rsid w:val="18B565E8"/>
    <w:rsid w:val="18B7FE2B"/>
    <w:rsid w:val="196E9A09"/>
    <w:rsid w:val="1980791A"/>
    <w:rsid w:val="1983FCBC"/>
    <w:rsid w:val="1999022D"/>
    <w:rsid w:val="19E80EB7"/>
    <w:rsid w:val="1A01CC17"/>
    <w:rsid w:val="1A12ADF3"/>
    <w:rsid w:val="1A35B27E"/>
    <w:rsid w:val="1A736BD4"/>
    <w:rsid w:val="1ACC0247"/>
    <w:rsid w:val="1AEEB38A"/>
    <w:rsid w:val="1BEA0D2A"/>
    <w:rsid w:val="1C4B0AC7"/>
    <w:rsid w:val="1C827445"/>
    <w:rsid w:val="1CC98BBE"/>
    <w:rsid w:val="1D476B07"/>
    <w:rsid w:val="1D73EE33"/>
    <w:rsid w:val="1D8FC6AC"/>
    <w:rsid w:val="1E210E99"/>
    <w:rsid w:val="1E2E1E65"/>
    <w:rsid w:val="1E525855"/>
    <w:rsid w:val="1EA42E4C"/>
    <w:rsid w:val="1F5EBFD7"/>
    <w:rsid w:val="1F94F4E9"/>
    <w:rsid w:val="1FD7C5B9"/>
    <w:rsid w:val="2078EB01"/>
    <w:rsid w:val="207BACDD"/>
    <w:rsid w:val="2086B73E"/>
    <w:rsid w:val="2087D0D5"/>
    <w:rsid w:val="20CF438A"/>
    <w:rsid w:val="21161F3D"/>
    <w:rsid w:val="212AA5AA"/>
    <w:rsid w:val="21599B5A"/>
    <w:rsid w:val="2174972C"/>
    <w:rsid w:val="22CAD2C3"/>
    <w:rsid w:val="23103DEF"/>
    <w:rsid w:val="235014F2"/>
    <w:rsid w:val="237BA3D3"/>
    <w:rsid w:val="239E0079"/>
    <w:rsid w:val="23E844B9"/>
    <w:rsid w:val="24230CFF"/>
    <w:rsid w:val="2492EC35"/>
    <w:rsid w:val="24F456E4"/>
    <w:rsid w:val="24FA032D"/>
    <w:rsid w:val="24FCF04C"/>
    <w:rsid w:val="25008A07"/>
    <w:rsid w:val="2508829A"/>
    <w:rsid w:val="255B7CFD"/>
    <w:rsid w:val="256699C2"/>
    <w:rsid w:val="259D9FDC"/>
    <w:rsid w:val="267CB926"/>
    <w:rsid w:val="26DD4EA1"/>
    <w:rsid w:val="27212041"/>
    <w:rsid w:val="27B88AEE"/>
    <w:rsid w:val="27F23AD0"/>
    <w:rsid w:val="2807411D"/>
    <w:rsid w:val="2813B798"/>
    <w:rsid w:val="2823A647"/>
    <w:rsid w:val="2870C885"/>
    <w:rsid w:val="28810FDA"/>
    <w:rsid w:val="28AC51F9"/>
    <w:rsid w:val="29080F9D"/>
    <w:rsid w:val="294E4A38"/>
    <w:rsid w:val="2952CBBF"/>
    <w:rsid w:val="295EC8B0"/>
    <w:rsid w:val="297DC4E8"/>
    <w:rsid w:val="2991064F"/>
    <w:rsid w:val="29E9E232"/>
    <w:rsid w:val="2A0D8560"/>
    <w:rsid w:val="2A1C248E"/>
    <w:rsid w:val="2A1E652C"/>
    <w:rsid w:val="2A256131"/>
    <w:rsid w:val="2A7F2633"/>
    <w:rsid w:val="2B1C648D"/>
    <w:rsid w:val="2B3DAB6C"/>
    <w:rsid w:val="2B45DA71"/>
    <w:rsid w:val="2B659430"/>
    <w:rsid w:val="2BCE5379"/>
    <w:rsid w:val="2C335F6D"/>
    <w:rsid w:val="2C5FFFF2"/>
    <w:rsid w:val="2C728AB9"/>
    <w:rsid w:val="2C747247"/>
    <w:rsid w:val="2C7B58BB"/>
    <w:rsid w:val="2CC49452"/>
    <w:rsid w:val="2CD20015"/>
    <w:rsid w:val="2DB7B587"/>
    <w:rsid w:val="2DC17C5B"/>
    <w:rsid w:val="2E29AC02"/>
    <w:rsid w:val="2E485E1C"/>
    <w:rsid w:val="2E608839"/>
    <w:rsid w:val="2E96B63E"/>
    <w:rsid w:val="2EB2D712"/>
    <w:rsid w:val="2ED3198D"/>
    <w:rsid w:val="2EED02E8"/>
    <w:rsid w:val="2F164C42"/>
    <w:rsid w:val="2F2212CB"/>
    <w:rsid w:val="2F5373A3"/>
    <w:rsid w:val="30669191"/>
    <w:rsid w:val="306FEE52"/>
    <w:rsid w:val="30CBCCEB"/>
    <w:rsid w:val="312A2307"/>
    <w:rsid w:val="314F99CE"/>
    <w:rsid w:val="320961E5"/>
    <w:rsid w:val="32744117"/>
    <w:rsid w:val="3292B69C"/>
    <w:rsid w:val="3296415B"/>
    <w:rsid w:val="32F2082D"/>
    <w:rsid w:val="330268E5"/>
    <w:rsid w:val="331E2E88"/>
    <w:rsid w:val="333695CC"/>
    <w:rsid w:val="338704CF"/>
    <w:rsid w:val="3410B663"/>
    <w:rsid w:val="34564A7F"/>
    <w:rsid w:val="348D5EF8"/>
    <w:rsid w:val="34CB144E"/>
    <w:rsid w:val="350A3A1C"/>
    <w:rsid w:val="35172B44"/>
    <w:rsid w:val="35816689"/>
    <w:rsid w:val="36023137"/>
    <w:rsid w:val="368C1D8E"/>
    <w:rsid w:val="36BA3E06"/>
    <w:rsid w:val="36C1DDDA"/>
    <w:rsid w:val="373ABA1B"/>
    <w:rsid w:val="37544677"/>
    <w:rsid w:val="37EA5D70"/>
    <w:rsid w:val="38071E8D"/>
    <w:rsid w:val="3830FE63"/>
    <w:rsid w:val="3835A73F"/>
    <w:rsid w:val="3861DDEC"/>
    <w:rsid w:val="3874C3C0"/>
    <w:rsid w:val="389C0E09"/>
    <w:rsid w:val="3909FC36"/>
    <w:rsid w:val="39194E7B"/>
    <w:rsid w:val="394BCD58"/>
    <w:rsid w:val="39A9805E"/>
    <w:rsid w:val="3A490770"/>
    <w:rsid w:val="3A88488E"/>
    <w:rsid w:val="3A95E19C"/>
    <w:rsid w:val="3AA69506"/>
    <w:rsid w:val="3AC66564"/>
    <w:rsid w:val="3AF62E91"/>
    <w:rsid w:val="3AF788B5"/>
    <w:rsid w:val="3B126E48"/>
    <w:rsid w:val="3B6D4760"/>
    <w:rsid w:val="3B87C7B9"/>
    <w:rsid w:val="3C003762"/>
    <w:rsid w:val="3C3F1CEF"/>
    <w:rsid w:val="3C720B31"/>
    <w:rsid w:val="3CBEEDF1"/>
    <w:rsid w:val="3CC0223E"/>
    <w:rsid w:val="3DB48002"/>
    <w:rsid w:val="3DCC39FC"/>
    <w:rsid w:val="3DE32630"/>
    <w:rsid w:val="3E445E69"/>
    <w:rsid w:val="3E6A9E89"/>
    <w:rsid w:val="3E8A87AE"/>
    <w:rsid w:val="3E90F9FE"/>
    <w:rsid w:val="3ED960B5"/>
    <w:rsid w:val="3F7DEB5C"/>
    <w:rsid w:val="3F90C29D"/>
    <w:rsid w:val="4007BA51"/>
    <w:rsid w:val="40448DF7"/>
    <w:rsid w:val="4046F198"/>
    <w:rsid w:val="405029F6"/>
    <w:rsid w:val="405283D1"/>
    <w:rsid w:val="40569660"/>
    <w:rsid w:val="40725E66"/>
    <w:rsid w:val="40873463"/>
    <w:rsid w:val="40C597CF"/>
    <w:rsid w:val="411998E1"/>
    <w:rsid w:val="415530D7"/>
    <w:rsid w:val="415D57B0"/>
    <w:rsid w:val="41D1532D"/>
    <w:rsid w:val="41D69672"/>
    <w:rsid w:val="41EEA472"/>
    <w:rsid w:val="427FD65C"/>
    <w:rsid w:val="429E7BD4"/>
    <w:rsid w:val="42BF2EBD"/>
    <w:rsid w:val="42FEDD82"/>
    <w:rsid w:val="43433395"/>
    <w:rsid w:val="4360723A"/>
    <w:rsid w:val="43BD524C"/>
    <w:rsid w:val="44762892"/>
    <w:rsid w:val="448E065C"/>
    <w:rsid w:val="44BD4FC5"/>
    <w:rsid w:val="44F0CD80"/>
    <w:rsid w:val="45DE47E6"/>
    <w:rsid w:val="46215187"/>
    <w:rsid w:val="463DAFBB"/>
    <w:rsid w:val="4663356E"/>
    <w:rsid w:val="4682ECFD"/>
    <w:rsid w:val="470799BB"/>
    <w:rsid w:val="4710B58E"/>
    <w:rsid w:val="47CB4ADC"/>
    <w:rsid w:val="47DD4F0D"/>
    <w:rsid w:val="47ECA57B"/>
    <w:rsid w:val="4845CE3F"/>
    <w:rsid w:val="49217066"/>
    <w:rsid w:val="492A5C81"/>
    <w:rsid w:val="4938B980"/>
    <w:rsid w:val="4965177B"/>
    <w:rsid w:val="498FF1C3"/>
    <w:rsid w:val="49ADD96F"/>
    <w:rsid w:val="49F99ACB"/>
    <w:rsid w:val="4A9665E4"/>
    <w:rsid w:val="4B0F908D"/>
    <w:rsid w:val="4B27068F"/>
    <w:rsid w:val="4B352EDB"/>
    <w:rsid w:val="4B38E830"/>
    <w:rsid w:val="4B5BE06F"/>
    <w:rsid w:val="4B8B64C4"/>
    <w:rsid w:val="4BD0C0E9"/>
    <w:rsid w:val="4BE22F9E"/>
    <w:rsid w:val="4C0176BA"/>
    <w:rsid w:val="4C111C3D"/>
    <w:rsid w:val="4C3A06E1"/>
    <w:rsid w:val="4C73D4BE"/>
    <w:rsid w:val="4CBECA26"/>
    <w:rsid w:val="4CC25B2F"/>
    <w:rsid w:val="4CD828B6"/>
    <w:rsid w:val="4CE26B47"/>
    <w:rsid w:val="4D056813"/>
    <w:rsid w:val="4D4DC4FB"/>
    <w:rsid w:val="4D521AEF"/>
    <w:rsid w:val="4D7089A9"/>
    <w:rsid w:val="4DF9AC5B"/>
    <w:rsid w:val="4E3F60E2"/>
    <w:rsid w:val="4F1CC5B1"/>
    <w:rsid w:val="4F42FF6B"/>
    <w:rsid w:val="4F734A8D"/>
    <w:rsid w:val="4FAC1790"/>
    <w:rsid w:val="4FE8C5A6"/>
    <w:rsid w:val="50306B3B"/>
    <w:rsid w:val="505A4547"/>
    <w:rsid w:val="50D0BDDF"/>
    <w:rsid w:val="50DFF271"/>
    <w:rsid w:val="50E75AB4"/>
    <w:rsid w:val="50EEF020"/>
    <w:rsid w:val="514E74CC"/>
    <w:rsid w:val="515F1059"/>
    <w:rsid w:val="516082A3"/>
    <w:rsid w:val="5199675F"/>
    <w:rsid w:val="51A84947"/>
    <w:rsid w:val="52115F73"/>
    <w:rsid w:val="52192550"/>
    <w:rsid w:val="5238D7D7"/>
    <w:rsid w:val="523FC355"/>
    <w:rsid w:val="52882F42"/>
    <w:rsid w:val="52BA8A42"/>
    <w:rsid w:val="53070C00"/>
    <w:rsid w:val="532CF515"/>
    <w:rsid w:val="5357990C"/>
    <w:rsid w:val="541B5AE0"/>
    <w:rsid w:val="54447535"/>
    <w:rsid w:val="54802677"/>
    <w:rsid w:val="54CA3630"/>
    <w:rsid w:val="54DF680C"/>
    <w:rsid w:val="55287586"/>
    <w:rsid w:val="5568B80C"/>
    <w:rsid w:val="55E57FAB"/>
    <w:rsid w:val="5635FB94"/>
    <w:rsid w:val="5696C889"/>
    <w:rsid w:val="569A60AD"/>
    <w:rsid w:val="56D9E74D"/>
    <w:rsid w:val="57094670"/>
    <w:rsid w:val="5757CAA5"/>
    <w:rsid w:val="576EDD66"/>
    <w:rsid w:val="5775ECE7"/>
    <w:rsid w:val="578C2324"/>
    <w:rsid w:val="589A0078"/>
    <w:rsid w:val="58A82331"/>
    <w:rsid w:val="58AC109F"/>
    <w:rsid w:val="58BB2DDD"/>
    <w:rsid w:val="58C40852"/>
    <w:rsid w:val="59031D6E"/>
    <w:rsid w:val="5916081E"/>
    <w:rsid w:val="592C4DCF"/>
    <w:rsid w:val="594A4E68"/>
    <w:rsid w:val="59E089BF"/>
    <w:rsid w:val="59E170BD"/>
    <w:rsid w:val="59E26D05"/>
    <w:rsid w:val="5A4F522D"/>
    <w:rsid w:val="5A64911E"/>
    <w:rsid w:val="5A6FC427"/>
    <w:rsid w:val="5A827EA7"/>
    <w:rsid w:val="5A99C0DB"/>
    <w:rsid w:val="5AB8F4C0"/>
    <w:rsid w:val="5AD81658"/>
    <w:rsid w:val="5AE0A5AB"/>
    <w:rsid w:val="5B912C07"/>
    <w:rsid w:val="5C0DF8E5"/>
    <w:rsid w:val="5C4C2C49"/>
    <w:rsid w:val="5C5DD1F3"/>
    <w:rsid w:val="5C5E4AB9"/>
    <w:rsid w:val="5C67E089"/>
    <w:rsid w:val="5C816AC1"/>
    <w:rsid w:val="5C98D2D4"/>
    <w:rsid w:val="5CB3BEE8"/>
    <w:rsid w:val="5CD6EE57"/>
    <w:rsid w:val="5CF32F6A"/>
    <w:rsid w:val="5CFBB666"/>
    <w:rsid w:val="5D05F771"/>
    <w:rsid w:val="5D411B25"/>
    <w:rsid w:val="5D75FF5C"/>
    <w:rsid w:val="5DF45E37"/>
    <w:rsid w:val="5E49B0BF"/>
    <w:rsid w:val="5E7CA9BE"/>
    <w:rsid w:val="5EA3FCBE"/>
    <w:rsid w:val="5EE9FFE6"/>
    <w:rsid w:val="5F10E9D7"/>
    <w:rsid w:val="5F227EF8"/>
    <w:rsid w:val="5F782D90"/>
    <w:rsid w:val="5FBF9F65"/>
    <w:rsid w:val="5FC2E8ED"/>
    <w:rsid w:val="5FDF8203"/>
    <w:rsid w:val="602E5DF8"/>
    <w:rsid w:val="605D38E1"/>
    <w:rsid w:val="60AB0039"/>
    <w:rsid w:val="61122394"/>
    <w:rsid w:val="6113FF9B"/>
    <w:rsid w:val="61196708"/>
    <w:rsid w:val="61330DD6"/>
    <w:rsid w:val="613F0BE4"/>
    <w:rsid w:val="6159C864"/>
    <w:rsid w:val="616EE035"/>
    <w:rsid w:val="622BD56E"/>
    <w:rsid w:val="6233E631"/>
    <w:rsid w:val="623549FA"/>
    <w:rsid w:val="62599B2F"/>
    <w:rsid w:val="629F6798"/>
    <w:rsid w:val="63007414"/>
    <w:rsid w:val="6300ED46"/>
    <w:rsid w:val="631EBA59"/>
    <w:rsid w:val="63B04BD0"/>
    <w:rsid w:val="63BBE0BE"/>
    <w:rsid w:val="643F8F5A"/>
    <w:rsid w:val="66168AFF"/>
    <w:rsid w:val="6726BFD5"/>
    <w:rsid w:val="6756EF1C"/>
    <w:rsid w:val="679CF09F"/>
    <w:rsid w:val="67D7C782"/>
    <w:rsid w:val="6809FEBE"/>
    <w:rsid w:val="683FA0FF"/>
    <w:rsid w:val="684E69C0"/>
    <w:rsid w:val="686C9EB2"/>
    <w:rsid w:val="68775C19"/>
    <w:rsid w:val="68BF3593"/>
    <w:rsid w:val="68C1A3E0"/>
    <w:rsid w:val="68FFDF96"/>
    <w:rsid w:val="691840B7"/>
    <w:rsid w:val="69241634"/>
    <w:rsid w:val="69841279"/>
    <w:rsid w:val="69A9F1F6"/>
    <w:rsid w:val="6A3B26D8"/>
    <w:rsid w:val="6AAD1CA3"/>
    <w:rsid w:val="6B6D7371"/>
    <w:rsid w:val="6B9B5665"/>
    <w:rsid w:val="6BD21197"/>
    <w:rsid w:val="6BE25D58"/>
    <w:rsid w:val="6BFED00F"/>
    <w:rsid w:val="6C231782"/>
    <w:rsid w:val="6C4B426A"/>
    <w:rsid w:val="6C757D41"/>
    <w:rsid w:val="6CBBD2D7"/>
    <w:rsid w:val="6CF13570"/>
    <w:rsid w:val="6D4BB8EA"/>
    <w:rsid w:val="6D66573A"/>
    <w:rsid w:val="6D9A2A0E"/>
    <w:rsid w:val="6DF4A263"/>
    <w:rsid w:val="6DF544D8"/>
    <w:rsid w:val="6DFAD52A"/>
    <w:rsid w:val="6E0250D4"/>
    <w:rsid w:val="6E1BD9E1"/>
    <w:rsid w:val="6E3C52DB"/>
    <w:rsid w:val="6E8EAF6D"/>
    <w:rsid w:val="6EFDF9E7"/>
    <w:rsid w:val="6F19A3B0"/>
    <w:rsid w:val="6F1ED73E"/>
    <w:rsid w:val="6F24940A"/>
    <w:rsid w:val="6F753AAE"/>
    <w:rsid w:val="6F8F79A9"/>
    <w:rsid w:val="6FBA1A41"/>
    <w:rsid w:val="6FEE6489"/>
    <w:rsid w:val="700ADE11"/>
    <w:rsid w:val="701116FF"/>
    <w:rsid w:val="7067C498"/>
    <w:rsid w:val="70A51B29"/>
    <w:rsid w:val="70D0FDA3"/>
    <w:rsid w:val="70EEC4C5"/>
    <w:rsid w:val="7156E05D"/>
    <w:rsid w:val="719AB99E"/>
    <w:rsid w:val="71DA4AA9"/>
    <w:rsid w:val="71EB1961"/>
    <w:rsid w:val="7228F96E"/>
    <w:rsid w:val="72363721"/>
    <w:rsid w:val="7249EBED"/>
    <w:rsid w:val="7250A07F"/>
    <w:rsid w:val="728F0042"/>
    <w:rsid w:val="729C5236"/>
    <w:rsid w:val="72B52004"/>
    <w:rsid w:val="72D779FA"/>
    <w:rsid w:val="730BACC1"/>
    <w:rsid w:val="73433E30"/>
    <w:rsid w:val="7376B226"/>
    <w:rsid w:val="738262B1"/>
    <w:rsid w:val="73B788A0"/>
    <w:rsid w:val="7441BFA5"/>
    <w:rsid w:val="74B70D9A"/>
    <w:rsid w:val="74B96B64"/>
    <w:rsid w:val="74BDFAC2"/>
    <w:rsid w:val="74CDBD36"/>
    <w:rsid w:val="74EEE1A4"/>
    <w:rsid w:val="75834400"/>
    <w:rsid w:val="76579E0D"/>
    <w:rsid w:val="7682E6D7"/>
    <w:rsid w:val="769E6826"/>
    <w:rsid w:val="76A13640"/>
    <w:rsid w:val="76D5DCE0"/>
    <w:rsid w:val="76E33D9F"/>
    <w:rsid w:val="7787D14E"/>
    <w:rsid w:val="77A27781"/>
    <w:rsid w:val="77AB6EC3"/>
    <w:rsid w:val="77C6EEBE"/>
    <w:rsid w:val="7848CFF9"/>
    <w:rsid w:val="787869AD"/>
    <w:rsid w:val="7899EEEC"/>
    <w:rsid w:val="78DAD26D"/>
    <w:rsid w:val="78E2052B"/>
    <w:rsid w:val="78F3FB05"/>
    <w:rsid w:val="7912FBBA"/>
    <w:rsid w:val="79405E31"/>
    <w:rsid w:val="794A04C9"/>
    <w:rsid w:val="794E8D68"/>
    <w:rsid w:val="798C065E"/>
    <w:rsid w:val="79C32FE6"/>
    <w:rsid w:val="79C8EDCD"/>
    <w:rsid w:val="79EB1D05"/>
    <w:rsid w:val="7A3905F8"/>
    <w:rsid w:val="7A3EA6DF"/>
    <w:rsid w:val="7AA1BB4A"/>
    <w:rsid w:val="7AE7DEEC"/>
    <w:rsid w:val="7B4B8985"/>
    <w:rsid w:val="7BD4842F"/>
    <w:rsid w:val="7C151389"/>
    <w:rsid w:val="7C5AABA1"/>
    <w:rsid w:val="7CA5E91C"/>
    <w:rsid w:val="7CC7910A"/>
    <w:rsid w:val="7CF9A758"/>
    <w:rsid w:val="7D0A0A22"/>
    <w:rsid w:val="7D51A87B"/>
    <w:rsid w:val="7D56F0F7"/>
    <w:rsid w:val="7DDCE181"/>
    <w:rsid w:val="7E2430D9"/>
    <w:rsid w:val="7E3DFE0F"/>
    <w:rsid w:val="7E472C2A"/>
    <w:rsid w:val="7E537193"/>
    <w:rsid w:val="7E67B5B0"/>
    <w:rsid w:val="7E883464"/>
    <w:rsid w:val="7FB9C2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1C93EF"/>
  <w15:chartTrackingRefBased/>
  <w15:docId w15:val="{48087F22-7B0E-4179-8870-226A7DCFAF7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0"/>
      <w:jc w:val="both"/>
    </w:pPr>
  </w:style>
  <w:style w:type="paragraph" w:styleId="Heading3">
    <w:name w:val="heading 3"/>
    <w:basedOn w:val="Normal"/>
    <w:next w:val="Normal"/>
    <w:uiPriority w:val="9"/>
    <w:unhideWhenUsed/>
    <w:qFormat/>
    <w:rsid w:val="71DA4AA9"/>
    <w:pPr>
      <w:keepNext/>
      <w:keepLines/>
      <w:spacing w:before="160" w:after="80"/>
      <w:outlineLvl w:val="2"/>
    </w:pPr>
    <w:rPr>
      <w:rFonts w:eastAsiaTheme="majorEastAsia" w:cstheme="majorBidi"/>
      <w:color w:val="004E84" w:themeColor="accent1" w:themeShade="BF"/>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24C72"/>
    <w:pPr>
      <w:tabs>
        <w:tab w:val="center" w:pos="4252"/>
        <w:tab w:val="right" w:pos="8504"/>
      </w:tabs>
      <w:snapToGrid w:val="0"/>
    </w:pPr>
  </w:style>
  <w:style w:type="character" w:styleId="HeaderChar" w:customStyle="1">
    <w:name w:val="Header Char"/>
    <w:basedOn w:val="DefaultParagraphFont"/>
    <w:link w:val="Header"/>
    <w:uiPriority w:val="99"/>
    <w:rsid w:val="00324C72"/>
  </w:style>
  <w:style w:type="paragraph" w:styleId="Footer">
    <w:name w:val="footer"/>
    <w:basedOn w:val="Normal"/>
    <w:link w:val="FooterChar"/>
    <w:uiPriority w:val="99"/>
    <w:unhideWhenUsed/>
    <w:rsid w:val="00324C72"/>
    <w:pPr>
      <w:tabs>
        <w:tab w:val="center" w:pos="4252"/>
        <w:tab w:val="right" w:pos="8504"/>
      </w:tabs>
      <w:snapToGrid w:val="0"/>
    </w:pPr>
  </w:style>
  <w:style w:type="character" w:styleId="FooterChar" w:customStyle="1">
    <w:name w:val="Footer Char"/>
    <w:basedOn w:val="DefaultParagraphFont"/>
    <w:link w:val="Footer"/>
    <w:uiPriority w:val="99"/>
    <w:rsid w:val="00324C72"/>
  </w:style>
  <w:style w:type="character" w:styleId="PlaceholderText">
    <w:name w:val="Placeholder Text"/>
    <w:basedOn w:val="DefaultParagraphFont"/>
    <w:uiPriority w:val="99"/>
    <w:semiHidden/>
    <w:rsid w:val="00112122"/>
    <w:rPr>
      <w:color w:val="808080"/>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CommentReference">
    <w:name w:val="annotation reference"/>
    <w:basedOn w:val="DefaultParagraphFont"/>
    <w:uiPriority w:val="99"/>
    <w:semiHidden/>
    <w:unhideWhenUsed/>
    <w:rsid w:val="006A1251"/>
    <w:rPr>
      <w:sz w:val="16"/>
      <w:szCs w:val="16"/>
    </w:rPr>
  </w:style>
  <w:style w:type="paragraph" w:styleId="CommentText">
    <w:name w:val="annotation text"/>
    <w:basedOn w:val="Normal"/>
    <w:link w:val="CommentTextChar"/>
    <w:uiPriority w:val="99"/>
    <w:unhideWhenUsed/>
    <w:rsid w:val="006A1251"/>
    <w:rPr>
      <w:sz w:val="20"/>
      <w:szCs w:val="20"/>
    </w:rPr>
  </w:style>
  <w:style w:type="character" w:styleId="CommentTextChar" w:customStyle="1">
    <w:name w:val="Comment Text Char"/>
    <w:basedOn w:val="DefaultParagraphFont"/>
    <w:link w:val="CommentText"/>
    <w:uiPriority w:val="99"/>
    <w:rsid w:val="006A1251"/>
    <w:rPr>
      <w:sz w:val="20"/>
      <w:szCs w:val="20"/>
    </w:rPr>
  </w:style>
  <w:style w:type="paragraph" w:styleId="CommentSubject">
    <w:name w:val="annotation subject"/>
    <w:basedOn w:val="CommentText"/>
    <w:next w:val="CommentText"/>
    <w:link w:val="CommentSubjectChar"/>
    <w:uiPriority w:val="99"/>
    <w:semiHidden/>
    <w:unhideWhenUsed/>
    <w:rsid w:val="006A1251"/>
    <w:rPr>
      <w:b/>
      <w:bCs/>
    </w:rPr>
  </w:style>
  <w:style w:type="character" w:styleId="CommentSubjectChar" w:customStyle="1">
    <w:name w:val="Comment Subject Char"/>
    <w:basedOn w:val="CommentTextChar"/>
    <w:link w:val="CommentSubject"/>
    <w:uiPriority w:val="99"/>
    <w:semiHidden/>
    <w:rsid w:val="006A1251"/>
    <w:rPr>
      <w:b/>
      <w:bCs/>
      <w:sz w:val="20"/>
      <w:szCs w:val="20"/>
    </w:rPr>
  </w:style>
  <w:style w:type="paragraph" w:styleId="Revision">
    <w:name w:val="Revision"/>
    <w:hidden/>
    <w:uiPriority w:val="99"/>
    <w:semiHidden/>
    <w:rsid w:val="006E1DB1"/>
  </w:style>
  <w:style w:type="character" w:styleId="FollowedHyperlink">
    <w:name w:val="FollowedHyperlink"/>
    <w:basedOn w:val="DefaultParagraphFont"/>
    <w:uiPriority w:val="99"/>
    <w:semiHidden/>
    <w:unhideWhenUsed/>
    <w:rsid w:val="000376E1"/>
    <w:rPr>
      <w:color w:val="800080" w:themeColor="followedHyperlink"/>
      <w:u w:val="single"/>
    </w:rPr>
  </w:style>
  <w:style w:type="character" w:styleId="UnresolvedMention">
    <w:name w:val="Unresolved Mention"/>
    <w:basedOn w:val="DefaultParagraphFont"/>
    <w:uiPriority w:val="99"/>
    <w:semiHidden/>
    <w:unhideWhenUsed/>
    <w:rsid w:val="005D6F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jpeg" Id="rId13" /><Relationship Type="http://schemas.openxmlformats.org/officeDocument/2006/relationships/hyperlink" Target="https://www.fashionoutletsofchicago.com/hours" TargetMode="Externa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image" Target="media/image6.jpeg" Id="rId21" /><Relationship Type="http://schemas.openxmlformats.org/officeDocument/2006/relationships/webSettings" Target="webSettings.xml" Id="rId7" /><Relationship Type="http://schemas.openxmlformats.org/officeDocument/2006/relationships/image" Target="media/image3.jpeg" Id="rId12" /><Relationship Type="http://schemas.openxmlformats.org/officeDocument/2006/relationships/hyperlink" Target="https://global.bandai-hobby.net/en-us/news/02_2705/" TargetMode="Externa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hyperlink" Target="https://x.com/GUNDAMInfoNA" TargetMode="Externa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footer" Target="footer1.xml" Id="rId24" /><Relationship Type="http://schemas.openxmlformats.org/officeDocument/2006/relationships/styles" Target="styles.xml" Id="rId5" /><Relationship Type="http://schemas.openxmlformats.org/officeDocument/2006/relationships/hyperlink" Target="https://www.instagram.com/gundaminfona/" TargetMode="External" Id="rId15" /><Relationship Type="http://schemas.openxmlformats.org/officeDocument/2006/relationships/image" Target="media/image8.jpeg" Id="rId23" /><Relationship Type="http://schemas.openxmlformats.org/officeDocument/2006/relationships/customXml" Target="../customXml/item4.xml" Id="rId28" /><Relationship Type="http://schemas.openxmlformats.org/officeDocument/2006/relationships/image" Target="media/image1.png" Id="rId10" /><Relationship Type="http://schemas.openxmlformats.org/officeDocument/2006/relationships/hyperlink" Target="https://global.bandai-hobby.net/en-us/news/02_2705/"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facebook.com/%20GUNDAMInfoNA" TargetMode="External" Id="rId14" /><Relationship Type="http://schemas.openxmlformats.org/officeDocument/2006/relationships/image" Target="media/image7.jpeg" Id="rId22" /><Relationship Type="http://schemas.microsoft.com/office/2020/10/relationships/intelligence" Target="intelligence2.xml" Id="rId27" /><Relationship Type="http://schemas.openxmlformats.org/officeDocument/2006/relationships/image" Target="/media/image7.jpg" Id="rId1074811773" /></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xmlns:thm15="http://schemas.microsoft.com/office/thememl/2012/main" name="Office テーマ">
  <a:themeElements>
    <a:clrScheme name="BN様">
      <a:dk1>
        <a:srgbClr val="000000"/>
      </a:dk1>
      <a:lt1>
        <a:srgbClr val="FFFFFF"/>
      </a:lt1>
      <a:dk2>
        <a:srgbClr val="E60000"/>
      </a:dk2>
      <a:lt2>
        <a:srgbClr val="6E6F6F"/>
      </a:lt2>
      <a:accent1>
        <a:srgbClr val="0069B1"/>
      </a:accent1>
      <a:accent2>
        <a:srgbClr val="00B0B9"/>
      </a:accent2>
      <a:accent3>
        <a:srgbClr val="F6B700"/>
      </a:accent3>
      <a:accent4>
        <a:srgbClr val="DF4661"/>
      </a:accent4>
      <a:accent5>
        <a:srgbClr val="ADAEAF"/>
      </a:accent5>
      <a:accent6>
        <a:srgbClr val="DBDCDC"/>
      </a:accent6>
      <a:hlink>
        <a:srgbClr val="0000FF"/>
      </a:hlink>
      <a:folHlink>
        <a:srgbClr val="800080"/>
      </a:folHlink>
    </a:clrScheme>
    <a:fontScheme name="BN様_En">
      <a:majorFont>
        <a:latin typeface="Source Sans Pro SemiBold"/>
        <a:ea typeface="源ノ角ゴシック JP Medium"/>
        <a:cs typeface=""/>
      </a:majorFont>
      <a:minorFont>
        <a:latin typeface="Source Sans Pro Light"/>
        <a:ea typeface="源ノ角ゴシック JP Light"/>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ED24D537F82C4597F4CF1E3CD70B0E" ma:contentTypeVersion="15" ma:contentTypeDescription="Create a new document." ma:contentTypeScope="" ma:versionID="629379961f37a499b088ec1a60cb68d8">
  <xsd:schema xmlns:xsd="http://www.w3.org/2001/XMLSchema" xmlns:xs="http://www.w3.org/2001/XMLSchema" xmlns:p="http://schemas.microsoft.com/office/2006/metadata/properties" xmlns:ns2="8476da09-4357-4ad0-b200-368feecf3518" xmlns:ns3="087cc99c-edda-479a-b230-19ec3795d0a3" targetNamespace="http://schemas.microsoft.com/office/2006/metadata/properties" ma:root="true" ma:fieldsID="ff1ee2d0a5c7e3d20da237321f5d6eaf" ns2:_="" ns3:_="">
    <xsd:import namespace="8476da09-4357-4ad0-b200-368feecf3518"/>
    <xsd:import namespace="087cc99c-edda-479a-b230-19ec3795d0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element ref="ns2:StoreChampionshi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76da09-4357-4ad0-b200-368feecf35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b234175-23b7-4344-b584-ee7402bf758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StoreChampionship" ma:index="22" nillable="true" ma:displayName="Store Championship" ma:format="Thumbnail" ma:internalName="StoreChampionship">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87cc99c-edda-479a-b230-19ec3795d0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d347de0-bf43-4a4a-953c-28584d0c73ac}" ma:internalName="TaxCatchAll" ma:showField="CatchAllData" ma:web="087cc99c-edda-479a-b230-19ec3795d0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toreChampionship xmlns="8476da09-4357-4ad0-b200-368feecf3518" xsi:nil="true"/>
    <TaxCatchAll xmlns="087cc99c-edda-479a-b230-19ec3795d0a3" xsi:nil="true"/>
    <lcf76f155ced4ddcb4097134ff3c332f xmlns="8476da09-4357-4ad0-b200-368feecf351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1C88C6A-D7E8-4542-8D46-0A2DA4E310B7}">
  <ds:schemaRefs>
    <ds:schemaRef ds:uri="http://schemas.microsoft.com/sharepoint/v3/contenttype/forms"/>
  </ds:schemaRefs>
</ds:datastoreItem>
</file>

<file path=customXml/itemProps2.xml><?xml version="1.0" encoding="utf-8"?>
<ds:datastoreItem xmlns:ds="http://schemas.openxmlformats.org/officeDocument/2006/customXml" ds:itemID="{C9796A38-331E-4ED8-9545-7A2CCFC4C579}"/>
</file>

<file path=customXml/itemProps3.xml><?xml version="1.0" encoding="utf-8"?>
<ds:datastoreItem xmlns:ds="http://schemas.openxmlformats.org/officeDocument/2006/customXml" ds:itemID="{84C532D7-AC2B-48F8-ABE3-9B2C2C5D1241}">
  <ds:schemaRefs>
    <ds:schemaRef ds:uri="http://schemas.openxmlformats.org/officeDocument/2006/bibliography"/>
  </ds:schemaRefs>
</ds:datastoreItem>
</file>

<file path=customXml/itemProps4.xml><?xml version="1.0" encoding="utf-8"?>
<ds:datastoreItem xmlns:ds="http://schemas.openxmlformats.org/officeDocument/2006/customXml" ds:itemID="{88FF94D2-DCB5-470F-9670-4A876CF1CD9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n.toyoda</dc:creator>
  <keywords/>
  <dc:description/>
  <lastModifiedBy>Shaunda Brooks-Green</lastModifiedBy>
  <revision>7</revision>
  <dcterms:created xsi:type="dcterms:W3CDTF">2025-11-24T17:42:00.0000000Z</dcterms:created>
  <dcterms:modified xsi:type="dcterms:W3CDTF">2025-11-26T16:26:57.0161052Z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0x0101006BED24D537F82C4597F4CF1E3CD70B0E</vt:lpwstr>
  </property>
  <property fmtid="{D5CDD505-2E9C-101B-9397-08002B2CF9AE}" pid="3" name="MediaServiceImageTags">
    <vt:lpwstr/>
  </property>
  <property fmtid="{D5CDD505-2E9C-101B-9397-08002B2CF9AE}" pid="4" name="StoreChampionship">
    <vt:lpwstr/>
  </property>
  <property fmtid="{D5CDD505-2E9C-101B-9397-08002B2CF9AE}" pid="5" name="TaxCatchAll">
    <vt:lpwstr/>
  </property>
  <property fmtid="{D5CDD505-2E9C-101B-9397-08002B2CF9AE}" pid="6" name="lcf76f155ced4ddcb4097134ff3c332f">
    <vt:lpwstr/>
  </property>
</Properties>
</file>